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10"/>
        <w:spacing w:lineRule="atLeast" w:line="426" w:before="0" w:after="282"/>
        <w:ind w:left="426" w:right="346" w:hanging="0"/>
        <w:jc w:val="center"/>
        <w:rPr/>
      </w:pPr>
      <w:r>
        <w:rPr/>
        <w:drawing>
          <wp:inline distT="0" distB="0" distL="0" distR="0">
            <wp:extent cx="882015" cy="8128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882015" cy="812800"/>
                    </a:xfrm>
                    <a:prstGeom prst="rect">
                      <a:avLst/>
                    </a:prstGeom>
                  </pic:spPr>
                </pic:pic>
              </a:graphicData>
            </a:graphic>
          </wp:inline>
        </w:drawing>
      </w:r>
    </w:p>
    <w:p>
      <w:pPr>
        <w:pStyle w:val="Default"/>
        <w:ind w:left="426" w:right="346" w:hanging="0"/>
        <w:rPr/>
      </w:pPr>
      <w:r>
        <w:rPr/>
      </w:r>
    </w:p>
    <w:p>
      <w:pPr>
        <w:pStyle w:val="Normal"/>
        <w:tabs>
          <w:tab w:val="clear" w:pos="720"/>
          <w:tab w:val="left" w:pos="0" w:leader="none"/>
          <w:tab w:val="left" w:pos="129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lineRule="auto" w:line="276"/>
        <w:ind w:left="426" w:right="346" w:hanging="0"/>
        <w:jc w:val="center"/>
        <w:rPr>
          <w:rFonts w:ascii="Times New Roman" w:hAnsi="Times New Roman" w:eastAsia="Times New Roman" w:cs="Times New Roman"/>
          <w:b/>
          <w:b/>
          <w:sz w:val="40"/>
        </w:rPr>
      </w:pPr>
      <w:r>
        <w:rPr>
          <w:rFonts w:eastAsia="Times New Roman" w:cs="Times New Roman" w:ascii="Times New Roman" w:hAnsi="Times New Roman"/>
          <w:b/>
          <w:sz w:val="40"/>
        </w:rPr>
        <w:t>CITTÀ DI MONCALIERI</w:t>
      </w:r>
    </w:p>
    <w:p>
      <w:pPr>
        <w:pStyle w:val="CM10"/>
        <w:spacing w:lineRule="atLeast" w:line="426" w:before="0" w:after="282"/>
        <w:ind w:left="426" w:right="346" w:hanging="0"/>
        <w:jc w:val="center"/>
        <w:rPr>
          <w:b/>
          <w:b/>
          <w:sz w:val="26"/>
          <w:szCs w:val="26"/>
        </w:rPr>
      </w:pPr>
      <w:r>
        <w:rPr>
          <w:b/>
          <w:sz w:val="26"/>
          <w:szCs w:val="26"/>
        </w:rPr>
        <w:t xml:space="preserve">DICHIARAZIONE DI DISPONIBILITA’ PER NOMINE O DESIGNAZIONI IN ORGANI DI AMMINISTRAZIONE DI ENTI, AZIENDE, ISTITUZIONI </w:t>
      </w:r>
    </w:p>
    <w:p>
      <w:pPr>
        <w:pStyle w:val="CM10"/>
        <w:spacing w:lineRule="atLeast" w:line="426" w:before="0" w:after="282"/>
        <w:ind w:left="426" w:right="346" w:hanging="0"/>
        <w:jc w:val="center"/>
        <w:rPr>
          <w:b/>
          <w:b/>
          <w:sz w:val="26"/>
          <w:szCs w:val="26"/>
        </w:rPr>
      </w:pPr>
      <w:r>
        <w:rPr>
          <w:b/>
          <w:sz w:val="26"/>
          <w:szCs w:val="26"/>
        </w:rPr>
        <w:t>IL SOTTOSCRITTO /  LA  SOTTOSCRITTA</w:t>
      </w:r>
    </w:p>
    <w:p>
      <w:pPr>
        <w:pStyle w:val="CM10"/>
        <w:spacing w:lineRule="auto" w:line="276" w:before="0" w:after="120"/>
        <w:ind w:left="426" w:right="346" w:hanging="0"/>
        <w:rPr>
          <w:sz w:val="26"/>
          <w:szCs w:val="26"/>
        </w:rPr>
      </w:pPr>
      <w:r>
        <w:rPr>
          <w:sz w:val="26"/>
          <w:szCs w:val="26"/>
        </w:rPr>
        <w:t>Cognome………………………………………………………………………………………………………………………..</w:t>
      </w:r>
    </w:p>
    <w:p>
      <w:pPr>
        <w:pStyle w:val="CM10"/>
        <w:spacing w:lineRule="auto" w:line="276" w:before="0" w:after="120"/>
        <w:ind w:left="426" w:right="346" w:hanging="0"/>
        <w:rPr>
          <w:sz w:val="26"/>
          <w:szCs w:val="26"/>
        </w:rPr>
      </w:pPr>
      <w:r>
        <w:rPr>
          <w:sz w:val="26"/>
          <w:szCs w:val="26"/>
        </w:rPr>
        <w:t>Nome……………………………………………………………………………………………………………………………..</w:t>
      </w:r>
    </w:p>
    <w:p>
      <w:pPr>
        <w:pStyle w:val="CM10"/>
        <w:spacing w:lineRule="auto" w:line="276" w:before="0" w:after="120"/>
        <w:ind w:left="426" w:right="346" w:hanging="0"/>
        <w:rPr>
          <w:sz w:val="26"/>
          <w:szCs w:val="26"/>
        </w:rPr>
      </w:pPr>
      <w:r>
        <w:rPr>
          <w:sz w:val="26"/>
          <w:szCs w:val="26"/>
        </w:rPr>
        <w:t>nato a …..................................................................…</w:t>
        <w:tab/>
        <w:t>prov.(.......)</w:t>
      </w:r>
    </w:p>
    <w:p>
      <w:pPr>
        <w:pStyle w:val="CM10"/>
        <w:spacing w:lineRule="auto" w:line="276" w:before="0" w:after="120"/>
        <w:ind w:left="426" w:right="346" w:hanging="0"/>
        <w:rPr>
          <w:sz w:val="26"/>
          <w:szCs w:val="26"/>
        </w:rPr>
      </w:pPr>
      <w:r>
        <w:rPr>
          <w:sz w:val="26"/>
          <w:szCs w:val="26"/>
        </w:rPr>
        <w:t xml:space="preserve">il .........……….…............................………………………………………………………………………………….… </w:t>
      </w:r>
    </w:p>
    <w:p>
      <w:pPr>
        <w:pStyle w:val="CM10"/>
        <w:spacing w:lineRule="auto" w:line="276" w:before="0" w:after="120"/>
        <w:ind w:left="426" w:right="346" w:hanging="0"/>
        <w:rPr>
          <w:sz w:val="26"/>
          <w:szCs w:val="26"/>
        </w:rPr>
      </w:pPr>
      <w:r>
        <w:rPr>
          <w:sz w:val="26"/>
          <w:szCs w:val="26"/>
        </w:rPr>
        <w:t>residente a ...........................................… in Via/C.so ...............................................……….</w:t>
      </w:r>
    </w:p>
    <w:p>
      <w:pPr>
        <w:pStyle w:val="CM10"/>
        <w:spacing w:lineRule="auto" w:line="276" w:before="0" w:after="120"/>
        <w:ind w:left="426" w:right="346" w:hanging="0"/>
        <w:rPr>
          <w:sz w:val="26"/>
          <w:szCs w:val="26"/>
        </w:rPr>
      </w:pPr>
      <w:r>
        <w:rPr>
          <w:sz w:val="26"/>
          <w:szCs w:val="26"/>
        </w:rPr>
        <w:t>CAP ..........…..</w:t>
      </w:r>
    </w:p>
    <w:p>
      <w:pPr>
        <w:pStyle w:val="CM10"/>
        <w:spacing w:lineRule="auto" w:line="276" w:before="0" w:after="120"/>
        <w:ind w:left="426" w:right="346" w:hanging="0"/>
        <w:rPr>
          <w:sz w:val="26"/>
          <w:szCs w:val="26"/>
        </w:rPr>
      </w:pPr>
      <w:r>
        <w:rPr>
          <w:sz w:val="26"/>
          <w:szCs w:val="26"/>
        </w:rPr>
        <w:t>Tel. ........................................................…  Cell .......................……………………………………….</w:t>
      </w:r>
    </w:p>
    <w:p>
      <w:pPr>
        <w:pStyle w:val="CM10"/>
        <w:spacing w:lineRule="auto" w:line="276" w:before="0" w:after="120"/>
        <w:ind w:left="426" w:right="346" w:hanging="0"/>
        <w:rPr>
          <w:sz w:val="26"/>
          <w:szCs w:val="26"/>
        </w:rPr>
      </w:pPr>
      <w:r>
        <w:rPr>
          <w:sz w:val="26"/>
          <w:szCs w:val="26"/>
        </w:rPr>
        <w:t>E-mail ........…..........................................................................………………………………………..</w:t>
      </w:r>
    </w:p>
    <w:p>
      <w:pPr>
        <w:pStyle w:val="CM10"/>
        <w:spacing w:lineRule="auto" w:line="276" w:before="0" w:after="120"/>
        <w:ind w:left="426" w:right="346" w:hanging="0"/>
        <w:rPr>
          <w:sz w:val="26"/>
          <w:szCs w:val="26"/>
        </w:rPr>
      </w:pPr>
      <w:r>
        <w:rPr>
          <w:sz w:val="26"/>
          <w:szCs w:val="26"/>
        </w:rPr>
        <w:t>PEC ……………………………………………………………………………………………………………………………...</w:t>
      </w:r>
    </w:p>
    <w:p>
      <w:pPr>
        <w:pStyle w:val="CM10"/>
        <w:spacing w:lineRule="auto" w:line="276" w:before="0" w:after="120"/>
        <w:ind w:left="426" w:right="346" w:hanging="0"/>
        <w:rPr>
          <w:sz w:val="26"/>
          <w:szCs w:val="26"/>
        </w:rPr>
      </w:pPr>
      <w:r>
        <w:rPr>
          <w:sz w:val="26"/>
          <w:szCs w:val="26"/>
        </w:rPr>
        <w:t>Codice Fiscale .............................................................................................…………………...</w:t>
      </w:r>
    </w:p>
    <w:p>
      <w:pPr>
        <w:pStyle w:val="CM10"/>
        <w:spacing w:lineRule="auto" w:line="276" w:before="0" w:after="120"/>
        <w:ind w:left="426" w:right="346" w:hanging="0"/>
        <w:rPr/>
      </w:pPr>
      <w:r>
        <w:rPr/>
      </w:r>
    </w:p>
    <w:p>
      <w:pPr>
        <w:pStyle w:val="CM10"/>
        <w:spacing w:lineRule="auto" w:line="276" w:before="0" w:after="120"/>
        <w:ind w:left="426" w:right="346" w:hanging="0"/>
        <w:jc w:val="both"/>
        <w:rPr>
          <w:sz w:val="26"/>
        </w:rPr>
      </w:pPr>
      <w:r>
        <w:rPr>
          <w:sz w:val="26"/>
        </w:rPr>
        <w:t>dichiara la propria disponibilità ad accettare l'incarico di rappresentante della Città di Moncalieri presso il seguente Ente, Istituzione o Azienda: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480"/>
        <w:ind w:left="426" w:right="346" w:hanging="0"/>
        <w:jc w:val="both"/>
        <w:rPr>
          <w:sz w:val="26"/>
        </w:rPr>
      </w:pPr>
      <w:r>
        <w:rPr>
          <w:sz w:val="26"/>
        </w:rPr>
        <w:t>_____________________________________________________________________________________________________________________________________________________________________________________________________________________</w:t>
      </w:r>
    </w:p>
    <w:p>
      <w:pPr>
        <w:pStyle w:val="Default"/>
        <w:ind w:left="426" w:right="346" w:hanging="0"/>
        <w:rPr>
          <w:color w:val="auto"/>
        </w:rPr>
      </w:pPr>
      <w:r>
        <w:rPr>
          <w:color w:val="auto"/>
        </w:rPr>
      </w:r>
    </w:p>
    <w:p>
      <w:pPr>
        <w:pStyle w:val="Default"/>
        <w:ind w:left="426" w:right="346" w:hanging="0"/>
        <w:rPr>
          <w:color w:val="auto"/>
        </w:rPr>
      </w:pPr>
      <w:r>
        <w:rPr>
          <w:color w:val="auto"/>
        </w:rPr>
      </w:r>
    </w:p>
    <w:p>
      <w:pPr>
        <w:pStyle w:val="Default"/>
        <w:ind w:left="426" w:right="346" w:hanging="0"/>
        <w:rPr>
          <w:color w:val="auto"/>
        </w:rPr>
      </w:pPr>
      <w:r>
        <w:rPr>
          <w:color w:val="auto"/>
        </w:rPr>
      </w:r>
    </w:p>
    <w:p>
      <w:pPr>
        <w:pStyle w:val="CM3"/>
        <w:spacing w:lineRule="auto" w:line="360"/>
        <w:ind w:left="426" w:right="346" w:hanging="0"/>
        <w:jc w:val="both"/>
        <w:rPr>
          <w:b/>
          <w:b/>
          <w:sz w:val="26"/>
          <w:szCs w:val="26"/>
        </w:rPr>
      </w:pPr>
      <w:r>
        <w:rPr>
          <w:b/>
          <w:sz w:val="26"/>
          <w:szCs w:val="26"/>
        </w:rPr>
        <w:t xml:space="preserve">e, sotto la propria responsabilità, ai sensi del D.P.R. 445/2000, consapevole delle responsabilità civili e penali, relative a dichiarazioni false e mendaci ai sensi dell’art. 76 del D.P.R. citato, </w:t>
      </w:r>
    </w:p>
    <w:p>
      <w:pPr>
        <w:pStyle w:val="CM10"/>
        <w:spacing w:lineRule="atLeast" w:line="283" w:before="0" w:after="282"/>
        <w:ind w:left="426" w:right="346" w:hanging="0"/>
        <w:jc w:val="center"/>
        <w:rPr>
          <w:b/>
          <w:b/>
          <w:sz w:val="26"/>
          <w:szCs w:val="26"/>
        </w:rPr>
      </w:pPr>
      <w:r>
        <w:rPr>
          <w:b/>
          <w:sz w:val="26"/>
          <w:szCs w:val="26"/>
        </w:rPr>
        <w:t xml:space="preserve">D I C H I A R A </w:t>
      </w:r>
    </w:p>
    <w:p>
      <w:pPr>
        <w:pStyle w:val="Default"/>
        <w:numPr>
          <w:ilvl w:val="0"/>
          <w:numId w:val="4"/>
        </w:numPr>
        <w:ind w:left="426" w:right="346" w:hanging="0"/>
        <w:jc w:val="both"/>
        <w:rPr>
          <w:color w:val="auto"/>
          <w:sz w:val="23"/>
        </w:rPr>
      </w:pPr>
      <w:r>
        <w:rPr>
          <w:color w:val="auto"/>
          <w:sz w:val="23"/>
        </w:rPr>
        <w:t xml:space="preserve">Di essere in possesso del seguente titolo di studio ........................................................................; </w:t>
      </w:r>
    </w:p>
    <w:p>
      <w:pPr>
        <w:pStyle w:val="Default"/>
        <w:ind w:left="426" w:right="346" w:hanging="0"/>
        <w:jc w:val="both"/>
        <w:rPr>
          <w:color w:val="auto"/>
          <w:sz w:val="23"/>
        </w:rPr>
      </w:pPr>
      <w:r>
        <w:rPr>
          <w:color w:val="auto"/>
          <w:sz w:val="23"/>
        </w:rPr>
      </w:r>
    </w:p>
    <w:p>
      <w:pPr>
        <w:pStyle w:val="Default"/>
        <w:numPr>
          <w:ilvl w:val="0"/>
          <w:numId w:val="4"/>
        </w:numPr>
        <w:spacing w:lineRule="auto" w:line="276"/>
        <w:ind w:left="426" w:right="346" w:hanging="0"/>
        <w:jc w:val="both"/>
        <w:rPr>
          <w:color w:val="auto"/>
          <w:sz w:val="23"/>
        </w:rPr>
      </w:pPr>
      <w:r>
        <w:rPr>
          <w:color w:val="auto"/>
          <w:sz w:val="23"/>
        </w:rPr>
        <w:t>Di svolgere attualmente la seguente attività lavorativa ……........................................………………….;</w:t>
      </w:r>
    </w:p>
    <w:p>
      <w:pPr>
        <w:pStyle w:val="Default"/>
        <w:spacing w:lineRule="auto" w:line="276"/>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 xml:space="preserve">Di aver svolto nel passato le seguenti attività lavorative …..........................................................................................................................................................................................................................; </w:t>
      </w:r>
    </w:p>
    <w:p>
      <w:pPr>
        <w:pStyle w:val="Default"/>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Di ricoprire attualmente le seguenti cariche in Enti ed Istituzioni varie: …….................................…... .............................................................................................................................................................. .............................................................................................................................................................. ....................................................................................................................................................;</w:t>
      </w:r>
    </w:p>
    <w:p>
      <w:pPr>
        <w:pStyle w:val="Default"/>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Di avere cittadinanza ……………………………....…………..;</w:t>
      </w:r>
    </w:p>
    <w:p>
      <w:pPr>
        <w:pStyle w:val="Default"/>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 xml:space="preserve">Di essere in possesso del godimento dei diritti civili e politici; </w:t>
      </w:r>
    </w:p>
    <w:p>
      <w:pPr>
        <w:pStyle w:val="Default"/>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 xml:space="preserve">Di aver preso visione della deliberazione del Consiglio Comunale n. 122 del 5 novembre 2020 con la quale sono stati approvati gli indirizzi generali per procedere alle nomine da parte del Sindaco presso Enti, Aziende o Istituzioni (in particolare del punto 2. dell’Allegato A derubricato “Requisiti soggettivi”) e di accettarne le prescrizioni; </w:t>
      </w:r>
    </w:p>
    <w:p>
      <w:pPr>
        <w:pStyle w:val="Default"/>
        <w:ind w:left="426" w:right="346" w:hanging="0"/>
        <w:jc w:val="both"/>
        <w:rPr>
          <w:color w:val="auto"/>
          <w:sz w:val="23"/>
        </w:rPr>
      </w:pPr>
      <w:r>
        <w:rPr>
          <w:color w:val="auto"/>
          <w:sz w:val="23"/>
        </w:rPr>
      </w:r>
    </w:p>
    <w:p>
      <w:pPr>
        <w:pStyle w:val="Default"/>
        <w:numPr>
          <w:ilvl w:val="0"/>
          <w:numId w:val="4"/>
        </w:numPr>
        <w:ind w:left="426" w:right="346" w:hanging="0"/>
        <w:jc w:val="both"/>
        <w:rPr>
          <w:color w:val="auto"/>
          <w:sz w:val="23"/>
        </w:rPr>
      </w:pPr>
      <w:r>
        <w:rPr>
          <w:color w:val="auto"/>
          <w:sz w:val="23"/>
        </w:rPr>
        <w:t xml:space="preserve">Di non trovarsi in alcuna delle situazioni di incandidabilità, ineleggibilità ed incompatibilità  previste per la carica di Consigliere Comunale secondo le norme della disciplina vigente in quanto applicabili all'ordinamento dell'Ente, Istituzione o Azienda per cui è candidato; </w:t>
      </w:r>
    </w:p>
    <w:p>
      <w:pPr>
        <w:pStyle w:val="Default"/>
        <w:ind w:left="426" w:right="346" w:hanging="0"/>
        <w:jc w:val="both"/>
        <w:rPr>
          <w:color w:val="auto"/>
          <w:sz w:val="23"/>
        </w:rPr>
      </w:pPr>
      <w:r>
        <w:rPr>
          <w:color w:val="auto"/>
          <w:sz w:val="23"/>
        </w:rPr>
      </w:r>
    </w:p>
    <w:p>
      <w:pPr>
        <w:pStyle w:val="Default"/>
        <w:numPr>
          <w:ilvl w:val="0"/>
          <w:numId w:val="1"/>
        </w:numPr>
        <w:ind w:left="426" w:right="346" w:hanging="0"/>
        <w:jc w:val="both"/>
        <w:rPr>
          <w:color w:val="auto"/>
          <w:sz w:val="23"/>
        </w:rPr>
      </w:pPr>
      <w:r>
        <w:rPr>
          <w:color w:val="auto"/>
          <w:sz w:val="23"/>
        </w:rPr>
        <w:t xml:space="preserve">Di non trovarsi nelle condizioni di inconferibilità di incarichi previste dal D. Lgs. n. 39 dell’8 aprile 2013; </w:t>
      </w:r>
    </w:p>
    <w:p>
      <w:pPr>
        <w:pStyle w:val="Default"/>
        <w:ind w:left="426" w:right="346" w:hanging="0"/>
        <w:jc w:val="both"/>
        <w:rPr/>
      </w:pPr>
      <w:r>
        <w:rPr/>
      </w:r>
    </w:p>
    <w:p>
      <w:pPr>
        <w:pStyle w:val="CM11"/>
        <w:numPr>
          <w:ilvl w:val="0"/>
          <w:numId w:val="1"/>
        </w:numPr>
        <w:spacing w:lineRule="atLeast" w:line="283" w:before="0" w:after="283"/>
        <w:ind w:left="426" w:right="346" w:hanging="0"/>
        <w:jc w:val="both"/>
        <w:rPr>
          <w:color w:val="auto"/>
          <w:sz w:val="23"/>
          <w:szCs w:val="23"/>
        </w:rPr>
      </w:pPr>
      <w:r>
        <w:rPr>
          <w:color w:val="auto"/>
          <w:sz w:val="23"/>
          <w:szCs w:val="23"/>
        </w:rPr>
        <w:t xml:space="preserve">□ </w:t>
      </w:r>
      <w:r>
        <w:rPr>
          <w:color w:val="auto"/>
          <w:sz w:val="23"/>
          <w:szCs w:val="23"/>
        </w:rPr>
        <w:t>Di NON trovarsi nelle condizioni di incompatibilità previste dal D. Lgs. n. 39 dell’8 aprile 2013</w:t>
      </w:r>
    </w:p>
    <w:p>
      <w:pPr>
        <w:pStyle w:val="CM11"/>
        <w:spacing w:lineRule="atLeast" w:line="283" w:before="0" w:after="283"/>
        <w:ind w:left="426" w:right="346" w:hanging="0"/>
        <w:jc w:val="both"/>
        <w:rPr>
          <w:color w:val="auto"/>
          <w:sz w:val="23"/>
          <w:szCs w:val="23"/>
        </w:rPr>
      </w:pPr>
      <w:r>
        <w:rPr>
          <w:color w:val="auto"/>
          <w:sz w:val="23"/>
          <w:szCs w:val="23"/>
        </w:rPr>
        <w:t>oppure</w:t>
      </w:r>
    </w:p>
    <w:p>
      <w:pPr>
        <w:pStyle w:val="CM11"/>
        <w:spacing w:lineRule="atLeast" w:line="283" w:before="0" w:after="283"/>
        <w:ind w:left="426" w:right="346" w:hanging="0"/>
        <w:jc w:val="both"/>
        <w:rPr>
          <w:color w:val="auto"/>
          <w:sz w:val="23"/>
          <w:szCs w:val="23"/>
        </w:rPr>
      </w:pPr>
      <w:r>
        <w:rPr>
          <w:color w:val="auto"/>
          <w:sz w:val="23"/>
          <w:szCs w:val="23"/>
        </w:rPr>
        <w:tab/>
        <w:t>□  Di trovarsi  nelle condizioni di incompatibilità previste dal D. Lgs. n. 39 dell’8 aprile 2013</w:t>
      </w:r>
    </w:p>
    <w:p>
      <w:pPr>
        <w:pStyle w:val="CM11"/>
        <w:spacing w:lineRule="atLeast" w:line="283" w:before="0" w:after="283"/>
        <w:ind w:left="426" w:right="346" w:hanging="0"/>
        <w:jc w:val="both"/>
        <w:rPr>
          <w:sz w:val="23"/>
        </w:rPr>
      </w:pPr>
      <w:r>
        <w:rPr>
          <w:sz w:val="23"/>
        </w:rPr>
        <w:t>(In quest’ultimo caso, dichiarare di impegnarsi a rimuovere le cause di incompatibilità in caso di nomina);</w:t>
      </w:r>
    </w:p>
    <w:p>
      <w:pPr>
        <w:pStyle w:val="Default"/>
        <w:numPr>
          <w:ilvl w:val="0"/>
          <w:numId w:val="2"/>
        </w:numPr>
        <w:ind w:left="426" w:right="346" w:hanging="0"/>
        <w:jc w:val="both"/>
        <w:rPr>
          <w:color w:val="auto"/>
          <w:sz w:val="23"/>
        </w:rPr>
      </w:pPr>
      <w:r>
        <w:rPr>
          <w:color w:val="auto"/>
          <w:sz w:val="23"/>
        </w:rPr>
        <w:t xml:space="preserve">Di impegnarsi a comunicare tempestivamente eventuali variazioni circa l’insorgenza di cause di inconferibilità e/incompatibilità; </w:t>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color w:val="auto"/>
          <w:sz w:val="23"/>
        </w:rPr>
      </w:pPr>
      <w:r>
        <w:rPr>
          <w:color w:val="auto"/>
          <w:sz w:val="23"/>
        </w:rPr>
        <w:t>Di non trovarsi in nessuna delle condizioni di cui all’art. 10 D.Lgs. n. 235/2012 e s.m.i. ostative all’assunzione dell’incarico;</w:t>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color w:val="auto"/>
          <w:sz w:val="23"/>
        </w:rPr>
      </w:pPr>
      <w:r>
        <w:rPr>
          <w:color w:val="auto"/>
          <w:sz w:val="23"/>
        </w:rPr>
        <w:t>Di non trovarsi in nessuna delle condizioni ostative all’incarico ai sensi ai sensi dell’art. 5, comma 9, del D.L. 6 luglio 2012, n. 95, convertito nella Legge n. 135/2012;</w:t>
      </w:r>
    </w:p>
    <w:p>
      <w:pPr>
        <w:pStyle w:val="Default"/>
        <w:ind w:left="426" w:right="346" w:hanging="0"/>
        <w:jc w:val="both"/>
        <w:rPr>
          <w:color w:val="auto"/>
          <w:sz w:val="23"/>
        </w:rPr>
      </w:pPr>
      <w:r>
        <w:rPr>
          <w:color w:val="auto"/>
          <w:sz w:val="23"/>
        </w:rPr>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color w:val="auto"/>
          <w:sz w:val="23"/>
        </w:rPr>
      </w:pPr>
      <w:r>
        <w:rPr>
          <w:color w:val="auto"/>
          <w:sz w:val="23"/>
        </w:rPr>
        <w:t>Di non avere ricoperto cariche, quali rappresentanti della Città di Moncalieri, per un periodo complessivamente superiore alla durata di due mandati amministrativi, ovvero, quando il mandato di nomina sia più lungo di quello amministrativo, per due mandati interi e consecutivi nell’ente, azienda o istituzione per cui si deve procedere alla nomina o designazione, escluse quelle indicate al Titolo III del Decreto Legislativo 267/2000;</w:t>
      </w:r>
    </w:p>
    <w:p>
      <w:pPr>
        <w:pStyle w:val="Default"/>
        <w:ind w:left="426" w:right="346" w:hanging="0"/>
        <w:jc w:val="both"/>
        <w:rPr>
          <w:i/>
          <w:i/>
          <w:iCs/>
          <w:color w:val="auto"/>
          <w:sz w:val="23"/>
        </w:rPr>
      </w:pPr>
      <w:r>
        <w:rPr>
          <w:i/>
          <w:iCs/>
          <w:color w:val="auto"/>
          <w:sz w:val="23"/>
        </w:rPr>
        <w:t>ovvero</w:t>
      </w:r>
    </w:p>
    <w:p>
      <w:pPr>
        <w:pStyle w:val="Default"/>
        <w:ind w:left="426" w:right="346" w:hanging="0"/>
        <w:jc w:val="both"/>
        <w:rPr>
          <w:color w:val="auto"/>
          <w:sz w:val="23"/>
        </w:rPr>
      </w:pPr>
      <w:r>
        <w:rPr>
          <w:color w:val="auto"/>
          <w:sz w:val="23"/>
        </w:rPr>
        <w:t xml:space="preserve">  </w:t>
      </w:r>
      <w:r>
        <w:rPr>
          <w:color w:val="auto"/>
          <w:sz w:val="23"/>
        </w:rPr>
        <w:t>Di avere ricoperto cariche, quali rappresentanti della Città di Moncalieri, per un periodo complessivamente superiore alla durata di due mandati amministrativi per due mandati interi e consecutivi nell’ente, azienda o istituzione per cui si deve procedere alla nomina o designazione e di richiedere quindi deroga per un ulteriore mandato;</w:t>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color w:val="auto"/>
          <w:sz w:val="23"/>
        </w:rPr>
      </w:pPr>
      <w:r>
        <w:rPr>
          <w:color w:val="auto"/>
          <w:sz w:val="23"/>
        </w:rPr>
        <w:t>Di non essere componenti di organi consultivi,  di vigilanza o di controllo chiamati ad esprimersi sui provvedimenti e sull’attività degli enti, aziende o istituzioni cui si riferisce la nomina o designazione;</w:t>
      </w:r>
    </w:p>
    <w:p>
      <w:pPr>
        <w:pStyle w:val="Default"/>
        <w:ind w:left="426" w:right="346" w:hanging="0"/>
        <w:jc w:val="both"/>
        <w:rPr/>
      </w:pPr>
      <w:r>
        <w:rPr/>
      </w:r>
    </w:p>
    <w:p>
      <w:pPr>
        <w:pStyle w:val="Default"/>
        <w:numPr>
          <w:ilvl w:val="0"/>
          <w:numId w:val="2"/>
        </w:numPr>
        <w:ind w:left="426" w:right="346" w:hanging="0"/>
        <w:jc w:val="both"/>
        <w:rPr>
          <w:color w:val="auto"/>
          <w:sz w:val="23"/>
        </w:rPr>
      </w:pPr>
      <w:r>
        <w:rPr>
          <w:color w:val="auto"/>
          <w:sz w:val="23"/>
        </w:rPr>
        <w:t>Di non trovarsi in conflitto di interesse rispetto all’incarico, avendo, per le attività esercitate, interessi direttamente o indirettamente in contrasto con quelli dell’ente, azienda o istituzione cui si riferisce la nomina o designazione;</w:t>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color w:val="auto"/>
          <w:sz w:val="23"/>
        </w:rPr>
      </w:pPr>
      <w:r>
        <w:rPr>
          <w:color w:val="auto"/>
          <w:sz w:val="23"/>
        </w:rPr>
        <w:t>Di non essere in qualsiasi modo in rapporto di dipendenza, partecipazione o collaborazione contrattuale o professionale con l’ente, azienda o istituzione cui si riferisce la nomina o designazione;</w:t>
      </w:r>
    </w:p>
    <w:p>
      <w:pPr>
        <w:pStyle w:val="Default"/>
        <w:ind w:left="426" w:right="346" w:hanging="0"/>
        <w:jc w:val="both"/>
        <w:rPr>
          <w:color w:val="auto"/>
          <w:sz w:val="23"/>
        </w:rPr>
      </w:pPr>
      <w:r>
        <w:rPr>
          <w:color w:val="auto"/>
          <w:sz w:val="23"/>
        </w:rPr>
      </w:r>
    </w:p>
    <w:p>
      <w:pPr>
        <w:pStyle w:val="Default"/>
        <w:numPr>
          <w:ilvl w:val="0"/>
          <w:numId w:val="2"/>
        </w:numPr>
        <w:ind w:left="426" w:right="346" w:hanging="0"/>
        <w:jc w:val="both"/>
        <w:rPr/>
      </w:pPr>
      <w:r>
        <w:rPr>
          <w:color w:val="auto"/>
          <w:sz w:val="23"/>
        </w:rPr>
        <w:t xml:space="preserve">Di non essere dipendente pubblico, </w:t>
      </w:r>
      <w:r>
        <w:rPr>
          <w:i/>
          <w:color w:val="auto"/>
          <w:sz w:val="23"/>
        </w:rPr>
        <w:t xml:space="preserve">oppure </w:t>
      </w:r>
      <w:r>
        <w:rPr>
          <w:color w:val="auto"/>
          <w:sz w:val="23"/>
        </w:rPr>
        <w:t>di dipendere dal seguente Ente: …...........................................................................… indirizzo ..............................……………..............………………………... (1) ;</w:t>
      </w:r>
    </w:p>
    <w:p>
      <w:pPr>
        <w:pStyle w:val="Default"/>
        <w:ind w:left="426" w:right="346" w:hanging="0"/>
        <w:jc w:val="both"/>
        <w:rPr>
          <w:color w:val="auto"/>
          <w:sz w:val="23"/>
        </w:rPr>
      </w:pPr>
      <w:r>
        <w:rPr>
          <w:color w:val="auto"/>
          <w:sz w:val="23"/>
        </w:rPr>
      </w:r>
    </w:p>
    <w:p>
      <w:pPr>
        <w:pStyle w:val="CM7"/>
        <w:numPr>
          <w:ilvl w:val="0"/>
          <w:numId w:val="2"/>
        </w:numPr>
        <w:spacing w:lineRule="atLeast" w:line="283"/>
        <w:ind w:left="426" w:right="346" w:hanging="0"/>
        <w:jc w:val="both"/>
        <w:rPr>
          <w:sz w:val="23"/>
        </w:rPr>
      </w:pPr>
      <w:r>
        <w:rPr>
          <w:sz w:val="23"/>
        </w:rPr>
        <w:t>di essere titolare di pensione di anzianità/vecchiaia (2)</w:t>
      </w:r>
    </w:p>
    <w:p>
      <w:pPr>
        <w:pStyle w:val="CM7"/>
        <w:spacing w:lineRule="atLeast" w:line="283"/>
        <w:ind w:left="426" w:right="346" w:hanging="0"/>
        <w:jc w:val="both"/>
        <w:rPr>
          <w:i/>
          <w:i/>
          <w:iCs/>
          <w:sz w:val="23"/>
        </w:rPr>
      </w:pPr>
      <w:r>
        <w:rPr>
          <w:i/>
          <w:iCs/>
          <w:sz w:val="23"/>
        </w:rPr>
        <w:t>ovvero</w:t>
      </w:r>
    </w:p>
    <w:p>
      <w:pPr>
        <w:pStyle w:val="CM7"/>
        <w:numPr>
          <w:ilvl w:val="0"/>
          <w:numId w:val="2"/>
        </w:numPr>
        <w:spacing w:lineRule="atLeast" w:line="283"/>
        <w:ind w:left="426" w:right="346" w:hanging="0"/>
        <w:jc w:val="both"/>
        <w:rPr>
          <w:sz w:val="23"/>
        </w:rPr>
      </w:pPr>
      <w:r>
        <w:rPr>
          <w:sz w:val="23"/>
        </w:rPr>
        <w:t xml:space="preserve">di non essere titolare di dette pensioni; </w:t>
      </w:r>
    </w:p>
    <w:p>
      <w:pPr>
        <w:pStyle w:val="CM10"/>
        <w:spacing w:lineRule="atLeast" w:line="283" w:before="0" w:after="281"/>
        <w:ind w:left="426" w:right="346" w:hanging="0"/>
        <w:jc w:val="both"/>
        <w:rPr/>
      </w:pPr>
      <w:r>
        <w:rPr/>
      </w:r>
    </w:p>
    <w:p>
      <w:pPr>
        <w:pStyle w:val="CM10"/>
        <w:spacing w:lineRule="atLeast" w:line="283" w:before="0" w:after="281"/>
        <w:ind w:left="426" w:right="346" w:hanging="0"/>
        <w:jc w:val="both"/>
        <w:rPr>
          <w:b/>
          <w:b/>
          <w:sz w:val="23"/>
        </w:rPr>
      </w:pPr>
      <w:r>
        <w:rPr>
          <w:b/>
          <w:sz w:val="23"/>
        </w:rPr>
        <w:t xml:space="preserve">Dichiara altresì </w:t>
      </w:r>
    </w:p>
    <w:p>
      <w:pPr>
        <w:pStyle w:val="Default"/>
        <w:numPr>
          <w:ilvl w:val="0"/>
          <w:numId w:val="3"/>
        </w:numPr>
        <w:ind w:left="426" w:right="346" w:hanging="0"/>
        <w:jc w:val="both"/>
        <w:rPr>
          <w:color w:val="auto"/>
          <w:sz w:val="23"/>
        </w:rPr>
      </w:pPr>
      <w:r>
        <w:rPr>
          <w:color w:val="auto"/>
          <w:sz w:val="23"/>
        </w:rPr>
        <w:t xml:space="preserve">Di autorizzare il trattamento dei dati personali ai sensi del Regolamento UE 679/2016 e la pubblicazione integrale del curriculum vitae come redatto sul modulo allegato. </w:t>
      </w:r>
    </w:p>
    <w:p>
      <w:pPr>
        <w:pStyle w:val="Default"/>
        <w:ind w:left="426" w:right="346" w:hanging="0"/>
        <w:jc w:val="both"/>
        <w:rPr>
          <w:color w:val="auto"/>
          <w:sz w:val="23"/>
        </w:rPr>
      </w:pPr>
      <w:r>
        <w:rPr>
          <w:color w:val="auto"/>
          <w:sz w:val="23"/>
        </w:rPr>
      </w:r>
    </w:p>
    <w:p>
      <w:pPr>
        <w:pStyle w:val="CM10"/>
        <w:spacing w:lineRule="atLeast" w:line="283" w:before="0" w:after="282"/>
        <w:ind w:left="426" w:right="346" w:hanging="0"/>
        <w:rPr>
          <w:sz w:val="23"/>
        </w:rPr>
      </w:pPr>
      <w:r>
        <w:rPr>
          <w:sz w:val="23"/>
        </w:rPr>
        <w:t xml:space="preserve">Moncalieri , .............................................. </w:t>
      </w:r>
    </w:p>
    <w:p>
      <w:pPr>
        <w:pStyle w:val="CM10"/>
        <w:spacing w:lineRule="atLeast" w:line="283" w:before="0" w:after="282"/>
        <w:ind w:left="426" w:right="346" w:hanging="0"/>
        <w:rPr>
          <w:sz w:val="23"/>
        </w:rPr>
      </w:pPr>
      <w:r>
        <w:rPr>
          <w:sz w:val="23"/>
        </w:rPr>
        <w:tab/>
        <w:tab/>
        <w:tab/>
        <w:tab/>
        <w:tab/>
        <w:tab/>
        <w:tab/>
        <w:tab/>
        <w:tab/>
        <w:t xml:space="preserve">IL CANDIDATO </w:t>
        <w:tab/>
        <w:tab/>
        <w:tab/>
        <w:tab/>
        <w:tab/>
        <w:tab/>
        <w:tab/>
        <w:tab/>
        <w:tab/>
        <w:tab/>
        <w:t xml:space="preserve">      ...............................................................</w:t>
      </w:r>
    </w:p>
    <w:p>
      <w:pPr>
        <w:pStyle w:val="Default"/>
        <w:spacing w:lineRule="atLeast" w:line="283"/>
        <w:ind w:left="426" w:right="346" w:hanging="0"/>
        <w:jc w:val="both"/>
        <w:rPr>
          <w:color w:val="auto"/>
          <w:sz w:val="23"/>
        </w:rPr>
      </w:pPr>
      <w:r>
        <w:rPr>
          <w:color w:val="auto"/>
          <w:sz w:val="23"/>
        </w:rPr>
        <w:t>(1) Il dipendente prima del conferimento dell’incarico deve richiedere l’autorizzazione all’amministrazione di appartenenza, ai sensi dell’art. 53 co. 9-10 D.lgs 165/2001 e s.m.i. o della normativa regionale.</w:t>
      </w:r>
    </w:p>
    <w:p>
      <w:pPr>
        <w:pStyle w:val="Default"/>
        <w:spacing w:lineRule="atLeast" w:line="283"/>
        <w:ind w:left="426" w:right="346" w:hanging="0"/>
        <w:jc w:val="both"/>
        <w:rPr/>
      </w:pPr>
      <w:r>
        <w:rPr/>
      </w:r>
    </w:p>
    <w:p>
      <w:pPr>
        <w:pStyle w:val="Default"/>
        <w:spacing w:lineRule="atLeast" w:line="283"/>
        <w:ind w:left="426" w:right="346" w:hanging="0"/>
        <w:jc w:val="both"/>
        <w:rPr>
          <w:color w:val="auto"/>
          <w:sz w:val="23"/>
        </w:rPr>
      </w:pPr>
      <w:r>
        <w:rPr>
          <w:color w:val="auto"/>
          <w:sz w:val="23"/>
        </w:rPr>
        <w:t>(2)  Vedi art. 5, comma 9, del D.L. 6 luglio 2012, n. 95, convertito nella Legge n. 135/2012</w:t>
      </w:r>
      <w:r>
        <w:br w:type="page"/>
      </w:r>
    </w:p>
    <w:tbl>
      <w:tblPr>
        <w:tblW w:w="9634" w:type="dxa"/>
        <w:jc w:val="left"/>
        <w:tblInd w:w="-45" w:type="dxa"/>
        <w:tblCellMar>
          <w:top w:w="0" w:type="dxa"/>
          <w:left w:w="108" w:type="dxa"/>
          <w:bottom w:w="0" w:type="dxa"/>
          <w:right w:w="108" w:type="dxa"/>
        </w:tblCellMar>
      </w:tblPr>
      <w:tblGrid>
        <w:gridCol w:w="2684"/>
        <w:gridCol w:w="5107"/>
        <w:gridCol w:w="1843"/>
      </w:tblGrid>
      <w:tr>
        <w:trPr>
          <w:trHeight w:val="630" w:hRule="atLeast"/>
        </w:trPr>
        <w:tc>
          <w:tcPr>
            <w:tcW w:w="2684" w:type="dxa"/>
            <w:tcBorders>
              <w:top w:val="single" w:sz="4" w:space="0" w:color="000000"/>
              <w:left w:val="single" w:sz="4" w:space="0" w:color="000000"/>
              <w:bottom w:val="single" w:sz="4" w:space="0" w:color="000000"/>
              <w:right w:val="single" w:sz="4" w:space="0" w:color="000000"/>
            </w:tcBorders>
          </w:tcPr>
          <w:p>
            <w:pPr>
              <w:pStyle w:val="Intestazione"/>
              <w:pageBreakBefore/>
              <w:tabs>
                <w:tab w:val="center" w:pos="4995" w:leader="none"/>
                <w:tab w:val="right" w:pos="9015" w:leader="none"/>
                <w:tab w:val="right" w:pos="9991" w:leader="none"/>
              </w:tabs>
              <w:spacing w:lineRule="auto" w:line="276" w:before="0" w:after="0"/>
              <w:rPr/>
            </w:pPr>
            <w:r>
              <w:rPr/>
            </w:r>
          </w:p>
          <w:p>
            <w:pPr>
              <w:pStyle w:val="Intestazione"/>
              <w:tabs>
                <w:tab w:val="center" w:pos="4995" w:leader="none"/>
                <w:tab w:val="right" w:pos="9015" w:leader="none"/>
                <w:tab w:val="right" w:pos="9991" w:leader="none"/>
              </w:tabs>
              <w:spacing w:lineRule="auto" w:line="276" w:before="0" w:after="0"/>
              <w:jc w:val="center"/>
              <w:rPr/>
            </w:pPr>
            <w:r>
              <w:rPr/>
            </w:r>
          </w:p>
          <w:p>
            <w:pPr>
              <w:pStyle w:val="Intestazione"/>
              <w:tabs>
                <w:tab w:val="center" w:pos="4995" w:leader="none"/>
                <w:tab w:val="right" w:pos="9015" w:leader="none"/>
                <w:tab w:val="right" w:pos="9991" w:leader="none"/>
              </w:tabs>
              <w:spacing w:lineRule="auto" w:line="276" w:before="0" w:after="0"/>
              <w:jc w:val="right"/>
              <w:rPr/>
            </w:pPr>
            <w:r>
              <w:rPr/>
            </w:r>
          </w:p>
          <w:p>
            <w:pPr>
              <w:pStyle w:val="Intestazione"/>
              <w:tabs>
                <w:tab w:val="center" w:pos="4995" w:leader="none"/>
                <w:tab w:val="right" w:pos="9015" w:leader="none"/>
                <w:tab w:val="right" w:pos="9991" w:leader="none"/>
              </w:tabs>
              <w:spacing w:lineRule="auto" w:line="276" w:before="0" w:after="0"/>
              <w:jc w:val="right"/>
              <w:rPr/>
            </w:pPr>
            <w:r>
              <w:rPr/>
            </w:r>
          </w:p>
        </w:tc>
        <w:tc>
          <w:tcPr>
            <w:tcW w:w="5107" w:type="dxa"/>
            <w:tcBorders>
              <w:top w:val="single" w:sz="4" w:space="0" w:color="000000"/>
              <w:left w:val="single" w:sz="4" w:space="0" w:color="000000"/>
              <w:bottom w:val="single" w:sz="4" w:space="0" w:color="000000"/>
              <w:right w:val="single" w:sz="4" w:space="0" w:color="000000"/>
            </w:tcBorders>
            <w:vAlign w:val="center"/>
          </w:tcPr>
          <w:p>
            <w:pPr>
              <w:pStyle w:val="Intestazione"/>
              <w:tabs>
                <w:tab w:val="center" w:pos="4995" w:leader="none"/>
                <w:tab w:val="right" w:pos="9015" w:leader="none"/>
                <w:tab w:val="right" w:pos="9991" w:leader="none"/>
              </w:tabs>
              <w:spacing w:lineRule="auto" w:line="276" w:before="0" w:after="0"/>
              <w:jc w:val="center"/>
              <w:rPr/>
            </w:pPr>
            <w:r>
              <w:rPr/>
            </w:r>
          </w:p>
          <w:p>
            <w:pPr>
              <w:pStyle w:val="Intestazione"/>
              <w:tabs>
                <w:tab w:val="center" w:pos="4995" w:leader="none"/>
                <w:tab w:val="right" w:pos="9015" w:leader="none"/>
                <w:tab w:val="right" w:pos="9991" w:leader="none"/>
              </w:tabs>
              <w:spacing w:lineRule="auto" w:line="276" w:before="0" w:after="0"/>
              <w:jc w:val="center"/>
              <w:rPr/>
            </w:pPr>
            <w:r>
              <w:rPr/>
            </w:r>
          </w:p>
          <w:p>
            <w:pPr>
              <w:pStyle w:val="Intestazione"/>
              <w:tabs>
                <w:tab w:val="center" w:pos="4995" w:leader="none"/>
                <w:tab w:val="right" w:pos="9015" w:leader="none"/>
                <w:tab w:val="right" w:pos="9991" w:leader="none"/>
              </w:tabs>
              <w:spacing w:lineRule="auto" w:line="276" w:before="0" w:after="0"/>
              <w:jc w:val="center"/>
              <w:rPr/>
            </w:pPr>
            <w:r>
              <w:rPr/>
              <w:drawing>
                <wp:anchor behindDoc="0" distT="0" distB="0" distL="114935" distR="114935" simplePos="0" locked="0" layoutInCell="1" allowOverlap="1" relativeHeight="3">
                  <wp:simplePos x="0" y="0"/>
                  <wp:positionH relativeFrom="column">
                    <wp:posOffset>1155700</wp:posOffset>
                  </wp:positionH>
                  <wp:positionV relativeFrom="paragraph">
                    <wp:posOffset>-86360</wp:posOffset>
                  </wp:positionV>
                  <wp:extent cx="735330" cy="749300"/>
                  <wp:effectExtent l="0" t="0" r="0" b="0"/>
                  <wp:wrapTopAndBottom/>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735330" cy="749300"/>
                          </a:xfrm>
                          <a:prstGeom prst="rect">
                            <a:avLst/>
                          </a:prstGeom>
                        </pic:spPr>
                      </pic:pic>
                    </a:graphicData>
                  </a:graphic>
                </wp:anchor>
              </w:drawing>
            </w:r>
          </w:p>
          <w:p>
            <w:pPr>
              <w:pStyle w:val="Intestazione"/>
              <w:tabs>
                <w:tab w:val="center" w:pos="4995" w:leader="none"/>
                <w:tab w:val="right" w:pos="9015" w:leader="none"/>
                <w:tab w:val="right" w:pos="9991" w:leader="none"/>
              </w:tabs>
              <w:spacing w:lineRule="auto" w:line="276"/>
              <w:jc w:val="center"/>
              <w:rPr>
                <w:rFonts w:ascii="Arial" w:hAnsi="Arial" w:eastAsia="Arial" w:cs="Arial"/>
                <w:b/>
                <w:b/>
                <w:sz w:val="20"/>
                <w:szCs w:val="20"/>
              </w:rPr>
            </w:pPr>
            <w:r>
              <w:rPr>
                <w:rFonts w:eastAsia="Arial" w:cs="Arial" w:ascii="Arial" w:hAnsi="Arial"/>
                <w:b/>
                <w:sz w:val="20"/>
                <w:szCs w:val="20"/>
              </w:rPr>
              <w:t>Informativa trattamento dati personali</w:t>
            </w:r>
          </w:p>
          <w:p>
            <w:pPr>
              <w:pStyle w:val="Intestazione"/>
              <w:tabs>
                <w:tab w:val="center" w:pos="4995" w:leader="none"/>
                <w:tab w:val="right" w:pos="9015" w:leader="none"/>
                <w:tab w:val="right" w:pos="9991" w:leader="none"/>
              </w:tabs>
              <w:spacing w:lineRule="auto" w:line="276" w:before="0" w:after="0"/>
              <w:jc w:val="center"/>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Intestazione"/>
              <w:tabs>
                <w:tab w:val="center" w:pos="4995" w:leader="none"/>
                <w:tab w:val="right" w:pos="9015" w:leader="none"/>
                <w:tab w:val="right" w:pos="9991" w:leader="none"/>
              </w:tabs>
              <w:spacing w:lineRule="auto" w:line="276"/>
              <w:rPr>
                <w:rFonts w:ascii="Arial" w:hAnsi="Arial" w:eastAsia="Arial" w:cs="Arial"/>
                <w:sz w:val="20"/>
                <w:szCs w:val="20"/>
              </w:rPr>
            </w:pPr>
            <w:r>
              <w:rPr>
                <w:rFonts w:eastAsia="Arial" w:cs="Arial" w:ascii="Arial" w:hAnsi="Arial"/>
                <w:sz w:val="20"/>
                <w:szCs w:val="20"/>
              </w:rPr>
              <w:t>Edizione: 02</w:t>
            </w:r>
          </w:p>
          <w:p>
            <w:pPr>
              <w:pStyle w:val="Intestazione"/>
              <w:tabs>
                <w:tab w:val="center" w:pos="4995" w:leader="none"/>
                <w:tab w:val="right" w:pos="9015" w:leader="none"/>
                <w:tab w:val="right" w:pos="9991" w:leader="none"/>
              </w:tabs>
              <w:spacing w:lineRule="auto" w:line="276"/>
              <w:rPr>
                <w:rFonts w:ascii="Arial" w:hAnsi="Arial" w:eastAsia="Arial" w:cs="Arial"/>
                <w:sz w:val="20"/>
                <w:szCs w:val="20"/>
              </w:rPr>
            </w:pPr>
            <w:r>
              <w:rPr>
                <w:rFonts w:eastAsia="Arial" w:cs="Arial" w:ascii="Arial" w:hAnsi="Arial"/>
                <w:sz w:val="20"/>
                <w:szCs w:val="20"/>
              </w:rPr>
              <w:t>Revisione: 00</w:t>
            </w:r>
          </w:p>
          <w:p>
            <w:pPr>
              <w:pStyle w:val="Intestazione"/>
              <w:tabs>
                <w:tab w:val="center" w:pos="4995" w:leader="none"/>
                <w:tab w:val="right" w:pos="9015" w:leader="none"/>
                <w:tab w:val="right" w:pos="9991" w:leader="none"/>
              </w:tabs>
              <w:spacing w:lineRule="auto" w:line="276"/>
              <w:rPr>
                <w:rFonts w:ascii="Arial" w:hAnsi="Arial" w:eastAsia="Arial" w:cs="Arial"/>
                <w:sz w:val="20"/>
                <w:szCs w:val="20"/>
              </w:rPr>
            </w:pPr>
            <w:r>
              <w:rPr>
                <w:rFonts w:eastAsia="Arial" w:cs="Arial" w:ascii="Arial" w:hAnsi="Arial"/>
                <w:sz w:val="20"/>
                <w:szCs w:val="20"/>
              </w:rPr>
              <w:t>28/12/2020</w:t>
            </w:r>
          </w:p>
          <w:p>
            <w:pPr>
              <w:pStyle w:val="Intestazione"/>
              <w:tabs>
                <w:tab w:val="center" w:pos="4995" w:leader="none"/>
                <w:tab w:val="right" w:pos="9015" w:leader="none"/>
                <w:tab w:val="right" w:pos="9991" w:leader="none"/>
              </w:tabs>
              <w:spacing w:lineRule="auto" w:line="276" w:before="0" w:after="0"/>
              <w:rPr/>
            </w:pPr>
            <w:r>
              <w:rPr/>
            </w:r>
          </w:p>
        </w:tc>
      </w:tr>
    </w:tbl>
    <w:p>
      <w:pPr>
        <w:pStyle w:val="Normal"/>
        <w:tabs>
          <w:tab w:val="clear" w:pos="720"/>
          <w:tab w:val="left" w:pos="9072" w:leader="none"/>
        </w:tabs>
        <w:spacing w:lineRule="auto" w:line="240" w:before="0" w:after="225"/>
        <w:ind w:left="426" w:right="424" w:hanging="0"/>
        <w:jc w:val="both"/>
        <w:rPr/>
      </w:pPr>
      <w: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424" w:hanging="0"/>
        <w:jc w:val="center"/>
        <w:rPr>
          <w:rFonts w:ascii="Arial" w:hAnsi="Arial" w:eastAsia="Arial" w:cs="Arial"/>
          <w:b/>
          <w:b/>
          <w:bCs/>
          <w:i/>
          <w:i/>
          <w:iCs/>
          <w:color w:val="333333"/>
          <w:sz w:val="20"/>
          <w:szCs w:val="20"/>
          <w:lang w:eastAsia="it-IT"/>
        </w:rPr>
      </w:pPr>
      <w:r>
        <w:rPr>
          <w:rFonts w:eastAsia="Arial" w:cs="Arial" w:ascii="Arial" w:hAnsi="Arial"/>
          <w:b/>
          <w:bCs/>
          <w:i/>
          <w:iCs/>
          <w:color w:val="333333"/>
          <w:sz w:val="20"/>
          <w:szCs w:val="20"/>
          <w:lang w:eastAsia="it-IT"/>
        </w:rPr>
        <w:t xml:space="preserve">INFORMATIVA AI SENSI DELL’ART. 13 DEL REGOLAMENTO UE N. 679/2016 E DELLA NORMATIVA NAZIONALE IN MATERIA DI PROTEZIONE DEI DATI PERSONALI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pPr>
      <w:r>
        <w:rPr>
          <w:rFonts w:eastAsia="Arial" w:cs="Arial" w:ascii="Arial" w:hAnsi="Arial"/>
          <w:b w:val="false"/>
          <w:bCs w:val="false"/>
          <w:i w:val="false"/>
          <w:iCs w:val="false"/>
          <w:color w:val="333333"/>
          <w:sz w:val="20"/>
          <w:szCs w:val="20"/>
          <w:lang w:eastAsia="it-IT"/>
        </w:rPr>
        <w:tab/>
      </w:r>
      <w:r>
        <w:rPr>
          <w:rFonts w:eastAsia="Arial" w:cs="Arial" w:ascii="Arial" w:hAnsi="Arial"/>
          <w:b w:val="false"/>
          <w:bCs w:val="false"/>
          <w:i w:val="false"/>
          <w:iCs w:val="false"/>
          <w:sz w:val="20"/>
          <w:szCs w:val="20"/>
        </w:rPr>
        <w:t>I dati personali forniti sono utilizzati dal Comune di Moncalieri, che ne è titolare per il trattamento, nel rispetto dei principi di protezione dei dati personali stabiliti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in vigore dal 24 maggio 2016, e applicabile a partire dal 25 maggio 2018.</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424" w:hanging="0"/>
        <w:jc w:val="both"/>
        <w:rPr/>
      </w:pPr>
      <w: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val="false"/>
          <w:bCs w:val="false"/>
          <w:sz w:val="20"/>
          <w:szCs w:val="20"/>
          <w:u w:val="none"/>
        </w:rPr>
        <w:tab/>
      </w:r>
      <w:r>
        <w:rPr>
          <w:rFonts w:eastAsia="Arial" w:cs="Arial" w:ascii="Arial" w:hAnsi="Arial"/>
          <w:b/>
          <w:bCs/>
          <w:sz w:val="20"/>
          <w:szCs w:val="20"/>
          <w:u w:val="single"/>
        </w:rPr>
        <w:t>RESPONSABILE DELLA PROTEZIONE DEI DATI (DPO)</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sz w:val="20"/>
          <w:szCs w:val="20"/>
        </w:rPr>
        <w:tab/>
        <w:t>Il Comune ha designato quale Responsabile della protezione dei dati (DPO) la Società Acta Consulting S.r.l. contattabile all’indirizzo e-mail:</w:t>
      </w:r>
      <w:r>
        <w:rPr>
          <w:rFonts w:eastAsia="Arial" w:cs="Arial" w:ascii="Arial" w:hAnsi="Arial"/>
          <w:bCs/>
          <w:sz w:val="20"/>
          <w:szCs w:val="20"/>
        </w:rPr>
        <w:t xml:space="preserve"> </w:t>
      </w:r>
      <w:hyperlink r:id="rId4">
        <w:r>
          <w:rPr>
            <w:rStyle w:val="Stilepredefinito"/>
            <w:rFonts w:eastAsia="Arial" w:cs="Arial" w:ascii="Arial" w:hAnsi="Arial"/>
            <w:bCs/>
            <w:color w:val="0000FF"/>
            <w:sz w:val="20"/>
            <w:szCs w:val="20"/>
            <w:u w:val="single"/>
          </w:rPr>
          <w:t>dpo@actaconsulting.it</w:t>
        </w:r>
      </w:hyperlink>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bCs/>
          <w:sz w:val="20"/>
          <w:szCs w:val="20"/>
          <w:u w:val="none"/>
        </w:rPr>
        <w:tab/>
      </w:r>
      <w:r>
        <w:rPr>
          <w:rFonts w:eastAsia="Arial" w:cs="Arial" w:ascii="Arial" w:hAnsi="Arial"/>
          <w:b/>
          <w:bCs/>
          <w:sz w:val="20"/>
          <w:szCs w:val="20"/>
          <w:u w:val="single"/>
        </w:rPr>
        <w:t>RESPONSABILI DEL TRATTAMENTO</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pPr>
      <w:r>
        <w:rPr>
          <w:rFonts w:eastAsia="Arial" w:cs="Arial" w:ascii="Arial" w:hAnsi="Arial"/>
          <w:b w:val="false"/>
          <w:bCs/>
          <w:i w:val="false"/>
          <w:iCs w:val="false"/>
          <w:color w:val="333333"/>
          <w:sz w:val="20"/>
          <w:szCs w:val="20"/>
          <w:lang w:eastAsia="it-IT"/>
        </w:rPr>
        <w:tab/>
        <w:t>Il comune di Moncalieri può avvalersi di soggetti terzi opportunamente nominati responsabili del trattamento per l’espletamento di attività e relativi trattamenti di dati personali di cui il Comune ha la titolarità.</w:t>
      </w:r>
      <w:r>
        <w:rPr/>
        <w:br/>
      </w:r>
      <w:r>
        <w:rPr>
          <w:rFonts w:eastAsia="Arial" w:cs="Arial" w:ascii="Arial" w:hAnsi="Arial"/>
          <w:b w:val="false"/>
          <w:bCs/>
          <w:i w:val="false"/>
          <w:iCs w:val="false"/>
          <w:color w:val="333333"/>
          <w:sz w:val="20"/>
          <w:szCs w:val="20"/>
          <w:lang w:eastAsia="it-IT"/>
        </w:rPr>
        <w:t xml:space="preserve">Conformemente a quanto stabilito dall’art. 28 del Regolamento UE 679/2016 con tali soggetti Il Comune sottoscrive contratti che vincolano il Responsabile del trattamento al rispetto dalla normativa. Il referente del trattamento interno è il Dirigente del Settore Servizi di Direzione Dott.ssa Stefania Truscia, contattabile all’indirizzo e-mail: </w:t>
      </w:r>
      <w:hyperlink r:id="rId5">
        <w:r>
          <w:rPr>
            <w:rStyle w:val="Stilepredefinito"/>
            <w:rFonts w:eastAsia="Arial" w:cs="Arial" w:ascii="Arial" w:hAnsi="Arial"/>
            <w:b w:val="false"/>
            <w:bCs/>
            <w:i w:val="false"/>
            <w:iCs w:val="false"/>
            <w:color w:val="333333"/>
            <w:sz w:val="20"/>
            <w:szCs w:val="20"/>
            <w:u w:val="single"/>
            <w:lang w:eastAsia="it-IT"/>
          </w:rPr>
          <w:t>stefania.truscia@comune.moncalieri.to.it</w:t>
        </w:r>
      </w:hyperlink>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b w:val="false"/>
          <w:b w:val="false"/>
          <w:bCs w:val="false"/>
          <w:i w:val="false"/>
          <w:i w:val="false"/>
          <w:iCs w:val="false"/>
        </w:rPr>
      </w:pPr>
      <w:r>
        <w:rPr>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bCs/>
          <w:sz w:val="20"/>
          <w:szCs w:val="20"/>
          <w:u w:val="none"/>
        </w:rPr>
        <w:tab/>
      </w:r>
      <w:r>
        <w:rPr>
          <w:rFonts w:eastAsia="Arial" w:cs="Arial" w:ascii="Arial" w:hAnsi="Arial"/>
          <w:b/>
          <w:bCs/>
          <w:sz w:val="20"/>
          <w:szCs w:val="20"/>
          <w:u w:val="single"/>
        </w:rPr>
        <w:t>BASE GIURIDICA E FINALITÀ DEL TRATTAMENTO</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Tutti i dati personali e particolari comunicati dal soggetto Interessato, sono trattati dal Titolare del trattamento sulla base di uno o più dei seguenti presupposti di liceità:</w:t>
      </w:r>
    </w:p>
    <w:p>
      <w:pPr>
        <w:pStyle w:val="ListParagraph"/>
        <w:numPr>
          <w:ilvl w:val="0"/>
          <w:numId w:val="6"/>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rispondere ad un obbligo di legge (Art. 6.1.c Reg. UE 2016/679);</w:t>
      </w:r>
    </w:p>
    <w:p>
      <w:pPr>
        <w:pStyle w:val="ListParagraph"/>
        <w:numPr>
          <w:ilvl w:val="0"/>
          <w:numId w:val="6"/>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esercitare un compito di interesse pubblico o connesso all'esercizio di pubblici poteri (Art. 6.1.e Art. 9.2.g Reg. UE 2016/679, Art. 2-sexies comma 2 lett. s D.lgs 196/2003);</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In elenco, le finalità per cui i dati personali dell’Interessato verranno trattati:</w:t>
      </w:r>
    </w:p>
    <w:p>
      <w:pPr>
        <w:pStyle w:val="ListParagraph"/>
        <w:numPr>
          <w:ilvl w:val="0"/>
          <w:numId w:val="7"/>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erogazione di servizi richiesti espressamente dall'Interessato;</w:t>
      </w:r>
    </w:p>
    <w:p>
      <w:pPr>
        <w:pStyle w:val="ListParagraph"/>
        <w:numPr>
          <w:ilvl w:val="0"/>
          <w:numId w:val="7"/>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inserimento nelle anagrafiche e nei database informatici dell'Ente;</w:t>
      </w:r>
    </w:p>
    <w:p>
      <w:pPr>
        <w:pStyle w:val="ListParagraph"/>
        <w:numPr>
          <w:ilvl w:val="0"/>
          <w:numId w:val="5"/>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gestione di obblighi di natura contabile e fiscale;</w:t>
      </w:r>
    </w:p>
    <w:p>
      <w:pPr>
        <w:pStyle w:val="ListParagraph"/>
        <w:numPr>
          <w:ilvl w:val="0"/>
          <w:numId w:val="5"/>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rendicontazione nei confronti degli enti ai quali la normativa riconosce poteri di monitoraggio e controllo nei confronti del Comune;</w:t>
      </w:r>
    </w:p>
    <w:p>
      <w:pPr>
        <w:pStyle w:val="ListParagraph"/>
        <w:numPr>
          <w:ilvl w:val="0"/>
          <w:numId w:val="5"/>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sz w:val="20"/>
          <w:szCs w:val="20"/>
        </w:rPr>
      </w:pPr>
      <w:r>
        <w:rPr>
          <w:rFonts w:eastAsia="Arial" w:cs="Arial" w:ascii="Arial" w:hAnsi="Arial"/>
          <w:sz w:val="20"/>
          <w:szCs w:val="20"/>
        </w:rPr>
        <w:t>ottemperare a specifiche richieste dell’interessato</w:t>
      </w:r>
    </w:p>
    <w:p>
      <w:pPr>
        <w:pStyle w:val="ListParagraph"/>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ind w:left="1440" w:right="0" w:hanging="0"/>
        <w:jc w:val="both"/>
        <w:rPr/>
      </w:pPr>
      <w: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bCs/>
          <w:sz w:val="20"/>
          <w:szCs w:val="20"/>
          <w:u w:val="none"/>
        </w:rPr>
        <w:tab/>
      </w:r>
      <w:r>
        <w:rPr>
          <w:rFonts w:eastAsia="Arial" w:cs="Arial" w:ascii="Arial" w:hAnsi="Arial"/>
          <w:b/>
          <w:bCs/>
          <w:sz w:val="20"/>
          <w:szCs w:val="20"/>
          <w:u w:val="single"/>
        </w:rPr>
        <w:t>MODALITÀ TRATTAMENTO DATI</w:t>
      </w:r>
    </w:p>
    <w:p>
      <w:pPr>
        <w:pStyle w:val="Rientrocorpodeltesto"/>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225"/>
        <w:ind w:left="0" w:right="0" w:hanging="0"/>
        <w:rPr>
          <w:rFonts w:ascii="Arial" w:hAnsi="Arial" w:eastAsia="Arial" w:cs="Arial"/>
          <w:b w:val="false"/>
          <w:b w:val="false"/>
          <w:bCs w:val="false"/>
          <w:i w:val="false"/>
          <w:i w:val="false"/>
          <w:iCs w:val="false"/>
          <w:sz w:val="20"/>
          <w:szCs w:val="20"/>
        </w:rPr>
      </w:pPr>
      <w:r>
        <w:rPr>
          <w:rFonts w:eastAsia="Arial" w:cs="Arial" w:ascii="Arial" w:hAnsi="Arial"/>
          <w:b w:val="false"/>
          <w:bCs w:val="false"/>
          <w:i w:val="false"/>
          <w:iCs w:val="false"/>
          <w:sz w:val="20"/>
          <w:szCs w:val="20"/>
        </w:rPr>
        <w:tab/>
        <w:tab/>
        <w:t>Il trattamento dei dati personali avviene mediante modalità cartacea e informatica da parte di personale interno del Comune di Moncalieri ufficialmente autorizzato, opportunamente istruito ed informato dei vincoli imposti dal Regolamento e dalla normativa nazionale adottando tutte le misure di sicurezza necessarie. I dati trattati in modalità informatica risiedono in server ubicati all’interno dell’Unione Europea.</w:t>
      </w:r>
    </w:p>
    <w:p>
      <w:pPr>
        <w:pStyle w:val="Rientrocorpodeltesto"/>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225"/>
        <w:ind w:left="0" w:right="0" w:hanging="0"/>
        <w:rPr/>
      </w:pPr>
      <w: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pPr>
      <w:r>
        <w:rPr>
          <w:rFonts w:eastAsia="Arial" w:cs="Arial" w:ascii="Arial" w:hAnsi="Arial"/>
          <w:b/>
          <w:bCs/>
          <w:i w:val="false"/>
          <w:iCs w:val="false"/>
          <w:sz w:val="20"/>
          <w:szCs w:val="20"/>
          <w:u w:val="none"/>
        </w:rPr>
        <w:tab/>
      </w:r>
      <w:r>
        <w:rPr>
          <w:rFonts w:eastAsia="Arial" w:cs="Arial" w:ascii="Arial" w:hAnsi="Arial"/>
          <w:b/>
          <w:bCs/>
          <w:i w:val="false"/>
          <w:iCs w:val="false"/>
          <w:sz w:val="20"/>
          <w:szCs w:val="20"/>
          <w:u w:val="single"/>
        </w:rPr>
        <w:t>CATEGORIE DI DESTINATARI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ind w:left="0" w:right="0" w:firstLine="340"/>
        <w:jc w:val="both"/>
        <w:rPr>
          <w:rFonts w:ascii="Arial" w:hAnsi="Arial" w:eastAsia="Arial" w:cs="Arial"/>
          <w:b w:val="false"/>
          <w:b w:val="false"/>
          <w:bCs w:val="false"/>
          <w:i w:val="false"/>
          <w:i w:val="false"/>
          <w:iCs/>
          <w:sz w:val="20"/>
          <w:szCs w:val="20"/>
          <w:u w:val="none"/>
          <w:lang w:eastAsia="it-IT"/>
        </w:rPr>
      </w:pPr>
      <w:r>
        <w:rPr>
          <w:rFonts w:eastAsia="Arial" w:cs="Arial" w:ascii="Arial" w:hAnsi="Arial"/>
          <w:b w:val="false"/>
          <w:bCs w:val="false"/>
          <w:i w:val="false"/>
          <w:iCs/>
          <w:sz w:val="20"/>
          <w:szCs w:val="20"/>
          <w:u w:val="none"/>
          <w:lang w:eastAsia="it-IT"/>
        </w:rPr>
        <w:tab/>
        <w:t>I suoi dati personali non saranno oggetto di comunicazione o diffusione, salvo i casi previsti da specifici obblighi normativi.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b w:val="false"/>
          <w:b w:val="false"/>
          <w:bCs w:val="false"/>
          <w:i w:val="false"/>
          <w:i w:val="false"/>
          <w:iCs w:val="false"/>
        </w:rPr>
      </w:pPr>
      <w:r>
        <w:rPr>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rFonts w:ascii="Arial" w:hAnsi="Arial" w:eastAsia="Arial" w:cs="Arial"/>
          <w:b w:val="false"/>
          <w:b w:val="false"/>
          <w:bCs w:val="false"/>
          <w:i w:val="false"/>
          <w:i w:val="false"/>
          <w:iCs/>
          <w:sz w:val="20"/>
          <w:szCs w:val="20"/>
          <w:u w:val="none"/>
        </w:rPr>
      </w:pPr>
      <w:r>
        <w:rPr>
          <w:rFonts w:eastAsia="Arial" w:cs="Arial" w:ascii="Arial" w:hAnsi="Arial"/>
          <w:b w:val="false"/>
          <w:bCs w:val="false"/>
          <w:i w:val="false"/>
          <w:iCs/>
          <w:sz w:val="20"/>
          <w:szCs w:val="20"/>
          <w:u w:val="none"/>
        </w:rPr>
        <w:tab/>
        <w:t>Si informa l’Interessato che il conferimento dei dati personali oggetto della presente informativa risulta essere necessario al fine di poter erogare nel modo corretto i servizi richiesti dallo stesso. Nell'eventualità in cui tali dati non venissero correttamente forniti non sarà possibile soddisfare le richieste dell’Interessato. I dati personali relativi allo stato di salute, la vita sessuale, i dati genetici ed i dati biometrici non vengono in alcun caso diffusi (con tale termine intendendosi il darne conoscenza in qualunque modo ad una pluralità di soggetti indeterminati).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b w:val="false"/>
          <w:b w:val="false"/>
          <w:bCs w:val="false"/>
          <w:i w:val="false"/>
          <w:i w:val="false"/>
          <w:iCs w:val="false"/>
          <w:u w:val="none"/>
        </w:rPr>
      </w:pPr>
      <w:r>
        <w:rPr>
          <w:b w:val="false"/>
          <w:bCs w:val="false"/>
          <w:i w:val="false"/>
          <w:iCs w:val="false"/>
          <w:u w:val="non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0" w:hanging="0"/>
        <w:jc w:val="both"/>
        <w:rPr/>
      </w:pPr>
      <w:r>
        <w:rPr>
          <w:rFonts w:eastAsia="Arial" w:cs="Arial" w:ascii="Arial" w:hAnsi="Arial"/>
          <w:b/>
          <w:bCs/>
          <w:i w:val="false"/>
          <w:iCs/>
          <w:sz w:val="20"/>
          <w:szCs w:val="20"/>
          <w:u w:val="none"/>
        </w:rPr>
        <w:tab/>
      </w:r>
      <w:r>
        <w:rPr>
          <w:rFonts w:eastAsia="Arial" w:cs="Arial" w:ascii="Arial" w:hAnsi="Arial"/>
          <w:b/>
          <w:bCs/>
          <w:i w:val="false"/>
          <w:iCs/>
          <w:sz w:val="20"/>
          <w:szCs w:val="20"/>
          <w:u w:val="single"/>
        </w:rPr>
        <w:t>TRASFERIMENTO DEI DATI PERSONALI A PAESI EXTRA-UE</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ind w:left="426" w:right="424" w:hanging="0"/>
        <w:jc w:val="both"/>
        <w:rPr/>
      </w:pPr>
      <w:r>
        <w:rPr>
          <w:rFonts w:eastAsia="Arial" w:cs="Arial" w:ascii="Arial" w:hAnsi="Arial"/>
          <w:b w:val="false"/>
          <w:bCs w:val="false"/>
          <w:i w:val="false"/>
          <w:iCs/>
          <w:color w:val="333333"/>
          <w:sz w:val="20"/>
          <w:szCs w:val="20"/>
          <w:lang w:eastAsia="it-IT"/>
        </w:rPr>
        <w:tab/>
      </w:r>
      <w:r>
        <w:rPr>
          <w:rFonts w:eastAsia="Arial" w:cs="Arial" w:ascii="Arial" w:hAnsi="Arial"/>
          <w:b w:val="false"/>
          <w:bCs w:val="false"/>
          <w:i w:val="false"/>
          <w:iCs/>
          <w:sz w:val="20"/>
          <w:szCs w:val="20"/>
          <w:u w:val="none"/>
        </w:rPr>
        <w:t xml:space="preserve"> I suoi dati personali non saranno trasferiti al di fuori dell’Unione Europea.</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ind w:left="426" w:right="424" w:hanging="0"/>
        <w:jc w:val="both"/>
        <w:rPr>
          <w:rFonts w:ascii="Arial" w:hAnsi="Arial" w:eastAsia="Arial" w:cs="Arial"/>
          <w:b w:val="false"/>
          <w:b w:val="false"/>
          <w:bCs w:val="false"/>
          <w:i w:val="false"/>
          <w:i w:val="false"/>
          <w:iCs w:val="false"/>
        </w:rPr>
      </w:pPr>
      <w:r>
        <w:rPr>
          <w:rFonts w:eastAsia="Arial" w:cs="Arial" w:ascii="Arial" w:hAnsi="Arial"/>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ind w:left="426" w:right="424" w:hanging="0"/>
        <w:jc w:val="both"/>
        <w:rPr>
          <w:rFonts w:ascii="Arial" w:hAnsi="Arial" w:eastAsia="Arial" w:cs="Arial"/>
          <w:b w:val="false"/>
          <w:b w:val="false"/>
          <w:bCs w:val="false"/>
          <w:i w:val="false"/>
          <w:i w:val="false"/>
          <w:iCs w:val="false"/>
        </w:rPr>
      </w:pPr>
      <w:r>
        <w:rPr>
          <w:rFonts w:eastAsia="Arial" w:cs="Arial" w:ascii="Arial" w:hAnsi="Arial"/>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bCs/>
          <w:sz w:val="20"/>
          <w:szCs w:val="20"/>
          <w:u w:val="none"/>
        </w:rPr>
        <w:tab/>
      </w:r>
      <w:r>
        <w:rPr>
          <w:rFonts w:eastAsia="Arial" w:cs="Arial" w:ascii="Arial" w:hAnsi="Arial"/>
          <w:b/>
          <w:bCs/>
          <w:sz w:val="20"/>
          <w:szCs w:val="20"/>
          <w:u w:val="single"/>
        </w:rPr>
        <w:t>PERIODO DI CONSERVAZIONE</w:t>
      </w:r>
    </w:p>
    <w:p>
      <w:pPr>
        <w:pStyle w:val="Normal"/>
        <w:tabs>
          <w:tab w:val="clear" w:pos="720"/>
          <w:tab w:val="left" w:pos="45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5" w:leader="none"/>
          <w:tab w:val="left" w:pos="9975" w:leader="none"/>
        </w:tabs>
        <w:spacing w:lineRule="auto" w:line="240" w:before="0" w:after="0"/>
        <w:ind w:left="0" w:right="0" w:firstLine="680"/>
        <w:jc w:val="both"/>
        <w:rPr/>
      </w:pPr>
      <w:bookmarkStart w:id="0" w:name="_Hlk2002363"/>
      <w:r>
        <w:rPr>
          <w:rFonts w:eastAsia="Arial" w:cs="Arial" w:ascii="Arial" w:hAnsi="Arial"/>
          <w:b w:val="false"/>
          <w:bCs w:val="false"/>
          <w:i w:val="false"/>
          <w:iCs/>
          <w:sz w:val="20"/>
          <w:szCs w:val="20"/>
          <w:u w:val="none"/>
        </w:rPr>
        <w:t>I suoi dati saranno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saranno utilizzati, salvo che per l'eventuale conservazione, a norma di legge, dell'atto o del documento che li contiene</w:t>
      </w:r>
      <w:bookmarkEnd w:id="0"/>
      <w:r>
        <w:rPr>
          <w:rFonts w:eastAsia="Arial" w:cs="Arial" w:ascii="Arial" w:hAnsi="Arial"/>
          <w:b w:val="false"/>
          <w:bCs w:val="false"/>
          <w:i w:val="false"/>
          <w:iCs/>
          <w:sz w:val="20"/>
          <w:szCs w:val="20"/>
          <w:u w:val="none"/>
        </w:rPr>
        <w:t>.</w:t>
      </w:r>
    </w:p>
    <w:p>
      <w:pPr>
        <w:pStyle w:val="Normal"/>
        <w:tabs>
          <w:tab w:val="clear" w:pos="720"/>
          <w:tab w:val="left" w:pos="45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left="0" w:right="397" w:firstLine="680"/>
        <w:jc w:val="both"/>
        <w:rPr>
          <w:rFonts w:ascii="Arial" w:hAnsi="Arial" w:eastAsia="Arial" w:cs="Arial"/>
          <w:b w:val="false"/>
          <w:b w:val="false"/>
          <w:bCs w:val="false"/>
          <w:i w:val="false"/>
          <w:i w:val="false"/>
          <w:iCs w:val="false"/>
        </w:rPr>
      </w:pPr>
      <w:r>
        <w:rPr>
          <w:rFonts w:eastAsia="Arial" w:cs="Arial" w:ascii="Arial" w:hAnsi="Arial"/>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ind w:left="426" w:right="424" w:hanging="0"/>
        <w:jc w:val="both"/>
        <w:rPr>
          <w:rFonts w:ascii="Arial" w:hAnsi="Arial" w:eastAsia="Arial" w:cs="Arial"/>
          <w:b w:val="false"/>
          <w:b w:val="false"/>
          <w:bCs w:val="false"/>
          <w:i w:val="false"/>
          <w:i w:val="false"/>
          <w:iCs w:val="false"/>
        </w:rPr>
      </w:pPr>
      <w:r>
        <w:rPr>
          <w:rFonts w:eastAsia="Arial" w:cs="Arial" w:ascii="Arial" w:hAnsi="Arial"/>
          <w:b w:val="false"/>
          <w:bCs w:val="false"/>
          <w:i w:val="false"/>
          <w:iCs w:val="false"/>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pPr>
      <w:r>
        <w:rPr>
          <w:rFonts w:eastAsia="Arial" w:cs="Arial" w:ascii="Arial" w:hAnsi="Arial"/>
          <w:b/>
          <w:bCs/>
          <w:sz w:val="20"/>
          <w:szCs w:val="20"/>
          <w:u w:val="none"/>
        </w:rPr>
        <w:tab/>
      </w:r>
      <w:r>
        <w:rPr>
          <w:rFonts w:eastAsia="Arial" w:cs="Arial" w:ascii="Arial" w:hAnsi="Arial"/>
          <w:b/>
          <w:bCs/>
          <w:sz w:val="20"/>
          <w:szCs w:val="20"/>
          <w:u w:val="single"/>
        </w:rPr>
        <w:t>DIRITTI DELL’INTERESSATO</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ab/>
        <w:t xml:space="preserve">In qualità di interessato può esercitare: </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chiedere al Titolare del trattamento, ex Art. 15 Reg. 679/2016/UE, di poter accedere ai propri dati personali;</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chiedere al Titolare del trattamento, ex Art. 16 Reg. 679/2016/UE, di poter rettificare i propri dati personali, ove quest’ultimo non contrasti con la normativa vigente sulla conservazione dei dati stessi;</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chiedere al Titolare del trattamento, ex Art. 17 Reg. 679/2016/UE, di poter cancellare i propri dati personali, ove quest’ultimo non contrasti con la normativa vigente sulla conservazione dei dati stessi;</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chiedere al Titolare del trattamento, ex Art. 18 Reg. 679/2016/UE, di poter limitare il trattamento dei propri dati personali;</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opporsi al trattamento, ex Art. 21 Reg. 679/2016/UE;</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jc w:val="both"/>
        <w:rPr>
          <w:rFonts w:ascii="Arial" w:hAnsi="Arial" w:eastAsia="Arial" w:cs="Arial"/>
          <w:iCs/>
          <w:sz w:val="20"/>
          <w:szCs w:val="20"/>
        </w:rPr>
      </w:pPr>
      <w:r>
        <w:rPr>
          <w:rFonts w:eastAsia="Arial" w:cs="Arial" w:ascii="Arial" w:hAnsi="Arial"/>
          <w:iCs/>
          <w:sz w:val="20"/>
          <w:szCs w:val="20"/>
        </w:rPr>
        <w:t>diritto di chiedere al Titolare del trattamento, solamente nei casi previsti all’art. 20 del reg. 679/2016/UE, che venga compiuta la trasmissione dei propri dati personali ad altro soggetto.</w:t>
      </w:r>
    </w:p>
    <w:p>
      <w:pPr>
        <w:pStyle w:val="ListParagraph"/>
        <w:numPr>
          <w:ilvl w:val="0"/>
          <w:numId w:val="8"/>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0"/>
        <w:jc w:val="both"/>
        <w:rPr>
          <w:rFonts w:ascii="Arial" w:hAnsi="Arial" w:eastAsia="Arial" w:cs="Arial"/>
          <w:b w:val="false"/>
          <w:b w:val="false"/>
          <w:bCs w:val="false"/>
          <w:i w:val="false"/>
          <w:i w:val="false"/>
          <w:iCs/>
          <w:sz w:val="20"/>
          <w:szCs w:val="20"/>
          <w:u w:val="none"/>
        </w:rPr>
      </w:pPr>
      <w:r>
        <w:rPr>
          <w:rFonts w:eastAsia="Arial" w:cs="Arial" w:ascii="Arial" w:hAnsi="Arial"/>
          <w:b w:val="false"/>
          <w:bCs w:val="false"/>
          <w:i w:val="false"/>
          <w:iCs/>
          <w:sz w:val="20"/>
          <w:szCs w:val="20"/>
          <w:u w:val="none"/>
        </w:rPr>
        <w:t>proporre reclamo al Garante per la protezione dei dati personali nel caso ritenga che i suoi diritti vengano violati.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before="0" w:after="225"/>
        <w:ind w:left="0" w:right="424" w:hanging="0"/>
        <w:jc w:val="both"/>
        <w:rPr>
          <w:b w:val="false"/>
          <w:b w:val="false"/>
          <w:bCs w:val="false"/>
          <w:i w:val="false"/>
          <w:i w:val="false"/>
          <w:iCs w:val="false"/>
        </w:rPr>
      </w:pPr>
      <w:r>
        <w:rPr>
          <w:b w:val="false"/>
          <w:bCs w:val="false"/>
          <w:i w:val="false"/>
          <w:iCs w:val="false"/>
        </w:rPr>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rPr/>
      </w:pPr>
      <w:r>
        <w:rPr>
          <w:rFonts w:eastAsia="Arial" w:cs="Arial" w:ascii="Arial" w:hAnsi="Arial"/>
          <w:sz w:val="20"/>
          <w:szCs w:val="20"/>
        </w:rPr>
        <w:tab/>
      </w:r>
      <w:bookmarkStart w:id="1" w:name="_Hlk5011585"/>
      <w:bookmarkEnd w:id="1"/>
      <w:r>
        <w:rPr>
          <w:rFonts w:eastAsia="Arial" w:cs="Arial" w:ascii="Arial" w:hAnsi="Arial"/>
          <w:sz w:val="20"/>
          <w:szCs w:val="20"/>
        </w:rPr>
        <w:t>Per l’esercizio dei suoi diritti può contattare direttamente il Titolare del trattamento.</w:t>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jc w:val="both"/>
        <w:rPr/>
      </w:pPr>
      <w:r>
        <w:rPr>
          <w:rFonts w:eastAsia="Arial" w:cs="Arial" w:ascii="Arial" w:hAnsi="Arial"/>
          <w:iCs/>
          <w:color w:val="000000"/>
          <w:sz w:val="20"/>
          <w:szCs w:val="20"/>
          <w:u w:val="none"/>
          <w:lang w:eastAsia="it-IT"/>
        </w:rPr>
        <w:tab/>
        <w:t xml:space="preserve">Titolare del trattamento dei Suoi dati personali è </w:t>
      </w:r>
      <w:bookmarkStart w:id="2" w:name="_Hlk5615411"/>
      <w:r>
        <w:rPr>
          <w:rFonts w:eastAsia="Arial" w:cs="Arial" w:ascii="Arial" w:hAnsi="Arial"/>
          <w:iCs/>
          <w:color w:val="000000"/>
          <w:sz w:val="20"/>
          <w:szCs w:val="20"/>
          <w:u w:val="none"/>
          <w:lang w:eastAsia="it-IT"/>
        </w:rPr>
        <w:t>il Comune di Moncalieri</w:t>
      </w:r>
      <w:bookmarkEnd w:id="2"/>
      <w:r>
        <w:rPr>
          <w:rFonts w:eastAsia="Arial" w:cs="Arial" w:ascii="Arial" w:hAnsi="Arial"/>
          <w:iCs/>
          <w:color w:val="000000"/>
          <w:sz w:val="20"/>
          <w:szCs w:val="20"/>
          <w:u w:val="none"/>
          <w:lang w:eastAsia="it-IT"/>
        </w:rPr>
        <w:t xml:space="preserve">, C.F./P.IVA: 01577930017, Piazza Vittorio Emanuele II, snc -10024- Moncalieri (TO), PEC: </w:t>
      </w:r>
      <w:hyperlink r:id="rId6">
        <w:r>
          <w:rPr>
            <w:rStyle w:val="Stilepredefinito"/>
            <w:rFonts w:eastAsia="Arial" w:cs="Arial" w:ascii="Arial" w:hAnsi="Arial"/>
            <w:iCs/>
            <w:color w:val="000000"/>
            <w:sz w:val="20"/>
            <w:szCs w:val="20"/>
            <w:u w:val="none"/>
            <w:lang w:eastAsia="it-IT"/>
          </w:rPr>
          <w:t>protocollo@cert.comune.moncalieri.to.it</w:t>
        </w:r>
      </w:hyperlink>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jc w:val="both"/>
        <w:rPr/>
      </w:pPr>
      <w:r>
        <w:rPr/>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jc w:val="both"/>
        <w:rPr/>
      </w:pPr>
      <w:r>
        <w:rPr/>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jc w:val="both"/>
        <w:rPr/>
      </w:pPr>
      <w:r>
        <w:rPr/>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jc w:val="both"/>
        <w:rPr/>
      </w:pPr>
      <w:r>
        <w:rPr/>
      </w:r>
    </w:p>
    <w:p>
      <w:pPr>
        <w:pStyle w:val="Normal"/>
        <w:tabs>
          <w:tab w:val="clear" w:pos="720"/>
          <w:tab w:val="left" w:pos="36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0" w:after="200"/>
        <w:jc w:val="both"/>
        <w:rPr/>
      </w:pPr>
      <w:r>
        <w:rPr/>
      </w:r>
    </w:p>
    <w:sectPr>
      <w:type w:val="nextPage"/>
      <w:pgSz w:w="11906" w:h="17340"/>
      <w:pgMar w:left="1131" w:right="784" w:header="0" w:top="1843" w:footer="0" w:bottom="67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w:charset w:val="00"/>
    <w:family w:val="roman"/>
    <w:pitch w:val="variable"/>
  </w:font>
  <w:font w:name="0">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0" w:hAnsi="0" w:cs="0" w:hint="default"/>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2">
    <w:lvl w:ilvl="0">
      <w:start w:val="1"/>
      <w:numFmt w:val="bullet"/>
      <w:lvlText w:val="•"/>
      <w:lvlJc w:val="left"/>
      <w:pPr>
        <w:ind w:left="0" w:hanging="0"/>
      </w:pPr>
      <w:rPr>
        <w:rFonts w:ascii="0" w:hAnsi="0" w:cs="0" w:hint="default"/>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3">
    <w:lvl w:ilvl="0">
      <w:start w:val="1"/>
      <w:numFmt w:val="bullet"/>
      <w:lvlText w:val="•"/>
      <w:lvlJc w:val="left"/>
      <w:pPr>
        <w:ind w:left="0" w:hanging="0"/>
      </w:pPr>
      <w:rPr>
        <w:rFonts w:ascii="0" w:hAnsi="0" w:cs="0" w:hint="default"/>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4">
    <w:lvl w:ilvl="0">
      <w:start w:val="1"/>
      <w:numFmt w:val="bullet"/>
      <w:lvlText w:val="•"/>
      <w:lvlJc w:val="left"/>
      <w:pPr>
        <w:ind w:left="0" w:hanging="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textAlignment w:val="auto"/>
    </w:pPr>
    <w:rPr>
      <w:rFonts w:ascii="Calibri" w:hAnsi="Calibri" w:eastAsia="Liberation Serif" w:cs="Liberation Serif"/>
      <w:color w:val="auto"/>
      <w:kern w:val="2"/>
      <w:sz w:val="22"/>
      <w:szCs w:val="24"/>
      <w:lang w:val="it-IT" w:eastAsia="hi-IN" w:bidi="hi-IN"/>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paragraph" w:styleId="Titolo">
    <w:name w:val="Titolo"/>
    <w:basedOn w:val="Normal"/>
    <w:next w:val="Corpodeltesto"/>
    <w:qFormat/>
    <w:pPr>
      <w:keepNext w:val="true"/>
      <w:spacing w:before="240" w:after="120"/>
    </w:pPr>
    <w:rPr>
      <w:rFonts w:ascii="Liberation Sans" w:hAnsi="Liberation Sans"/>
      <w:sz w:val="28"/>
      <w:szCs w:val="28"/>
      <w:lang w:eastAsia="it-IT"/>
    </w:rPr>
  </w:style>
  <w:style w:type="paragraph" w:styleId="Corpodeltesto">
    <w:name w:val="Body Text"/>
    <w:basedOn w:val="Normal"/>
    <w:pPr>
      <w:widowControl w:val="false"/>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760" w:leader="none"/>
        <w:tab w:val="left" w:pos="6480" w:leader="none"/>
        <w:tab w:val="left" w:pos="7200" w:leader="none"/>
        <w:tab w:val="left" w:pos="7920" w:leader="none"/>
        <w:tab w:val="left" w:pos="8640" w:leader="none"/>
        <w:tab w:val="left" w:pos="9214"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480" w:before="0" w:after="0"/>
      <w:textAlignment w:val="baseline"/>
    </w:pPr>
    <w:rPr>
      <w:b/>
      <w:sz w:val="54"/>
      <w:lang w:eastAsia="it-IT"/>
    </w:rPr>
  </w:style>
  <w:style w:type="paragraph" w:styleId="Elenco">
    <w:name w:val="List"/>
    <w:basedOn w:val="Corpodeltesto"/>
    <w:pPr>
      <w:widowControl w:val="false"/>
      <w:spacing w:lineRule="atLeast" w:line="480" w:before="0" w:after="0"/>
      <w:textAlignment w:val="baseline"/>
    </w:pPr>
    <w:rPr>
      <w:b/>
      <w:sz w:val="54"/>
      <w:lang w:eastAsia="it-IT"/>
    </w:rPr>
  </w:style>
  <w:style w:type="paragraph" w:styleId="Didascalia">
    <w:name w:val="Caption"/>
    <w:basedOn w:val="Normal"/>
    <w:qFormat/>
    <w:pPr>
      <w:spacing w:before="120" w:after="120"/>
    </w:pPr>
    <w:rPr>
      <w:i/>
      <w:iCs/>
      <w:sz w:val="24"/>
      <w:lang w:eastAsia="it-IT"/>
    </w:rPr>
  </w:style>
  <w:style w:type="paragraph" w:styleId="Indice">
    <w:name w:val="Indice"/>
    <w:basedOn w:val="Normal"/>
    <w:qFormat/>
    <w:pPr/>
    <w:rPr>
      <w:lang w:eastAsia="it-IT"/>
    </w:rPr>
  </w:style>
  <w:style w:type="paragraph" w:styleId="NormalTable">
    <w:name w:val="Normal Table"/>
    <w:qFormat/>
    <w:pPr>
      <w:widowControl/>
      <w:suppressAutoHyphens w:val="true"/>
      <w:kinsoku w:val="true"/>
      <w:overflowPunct w:val="true"/>
      <w:autoSpaceDE w:val="true"/>
      <w:bidi w:val="0"/>
      <w:jc w:val="left"/>
      <w:textAlignment w:val="auto"/>
    </w:pPr>
    <w:rPr>
      <w:rFonts w:ascii="Calibri" w:hAnsi="Calibri" w:eastAsia="Liberation Serif" w:cs="Liberation Serif"/>
      <w:color w:val="auto"/>
      <w:kern w:val="2"/>
      <w:sz w:val="20"/>
      <w:szCs w:val="24"/>
      <w:lang w:val="it-IT" w:eastAsia="hi-IN" w:bidi="hi-IN"/>
    </w:rPr>
  </w:style>
  <w:style w:type="paragraph" w:styleId="Default">
    <w:name w:val="Default"/>
    <w:qFormat/>
    <w:pPr>
      <w:widowControl w:val="false"/>
      <w:suppressAutoHyphens w:val="true"/>
      <w:kinsoku w:val="true"/>
      <w:overflowPunct w:val="true"/>
      <w:autoSpaceDE w:val="true"/>
      <w:bidi w:val="0"/>
      <w:jc w:val="left"/>
      <w:textAlignment w:val="auto"/>
    </w:pPr>
    <w:rPr>
      <w:rFonts w:ascii="Calibri" w:hAnsi="Calibri" w:eastAsia="Liberation Serif" w:cs="Liberation Serif"/>
      <w:color w:val="000000"/>
      <w:kern w:val="2"/>
      <w:sz w:val="24"/>
      <w:szCs w:val="24"/>
      <w:lang w:val="it-IT" w:eastAsia="hi-IN" w:bidi="hi-IN"/>
    </w:rPr>
  </w:style>
  <w:style w:type="paragraph" w:styleId="CM1">
    <w:name w:val="CM1"/>
    <w:basedOn w:val="Default"/>
    <w:qFormat/>
    <w:pPr>
      <w:widowControl w:val="false"/>
      <w:spacing w:lineRule="atLeast" w:line="426" w:before="0" w:after="0"/>
    </w:pPr>
    <w:rPr>
      <w:color w:val="000000"/>
      <w:sz w:val="24"/>
      <w:lang w:eastAsia="it-IT"/>
    </w:rPr>
  </w:style>
  <w:style w:type="paragraph" w:styleId="CM10">
    <w:name w:val="CM10"/>
    <w:basedOn w:val="Default"/>
    <w:qFormat/>
    <w:pPr>
      <w:widowControl w:val="false"/>
      <w:spacing w:lineRule="exact" w:line="240" w:before="0" w:after="0"/>
    </w:pPr>
    <w:rPr>
      <w:color w:val="000000"/>
      <w:sz w:val="24"/>
      <w:lang w:eastAsia="it-IT"/>
    </w:rPr>
  </w:style>
  <w:style w:type="paragraph" w:styleId="CM2">
    <w:name w:val="CM2"/>
    <w:basedOn w:val="Default"/>
    <w:qFormat/>
    <w:pPr>
      <w:widowControl w:val="false"/>
      <w:spacing w:lineRule="atLeast" w:line="283" w:before="0" w:after="0"/>
    </w:pPr>
    <w:rPr>
      <w:color w:val="000000"/>
      <w:sz w:val="24"/>
      <w:lang w:eastAsia="it-IT"/>
    </w:rPr>
  </w:style>
  <w:style w:type="paragraph" w:styleId="CM3">
    <w:name w:val="CM3"/>
    <w:basedOn w:val="Default"/>
    <w:qFormat/>
    <w:pPr>
      <w:widowControl w:val="false"/>
      <w:spacing w:lineRule="atLeast" w:line="283" w:before="0" w:after="0"/>
    </w:pPr>
    <w:rPr>
      <w:color w:val="000000"/>
      <w:sz w:val="24"/>
      <w:lang w:eastAsia="it-IT"/>
    </w:rPr>
  </w:style>
  <w:style w:type="paragraph" w:styleId="CM5">
    <w:name w:val="CM5"/>
    <w:basedOn w:val="Default"/>
    <w:qFormat/>
    <w:pPr>
      <w:widowControl w:val="false"/>
      <w:spacing w:lineRule="atLeast" w:line="283" w:before="0" w:after="0"/>
    </w:pPr>
    <w:rPr>
      <w:color w:val="000000"/>
      <w:sz w:val="24"/>
      <w:lang w:eastAsia="it-IT"/>
    </w:rPr>
  </w:style>
  <w:style w:type="paragraph" w:styleId="CM11">
    <w:name w:val="CM11"/>
    <w:basedOn w:val="Default"/>
    <w:qFormat/>
    <w:pPr>
      <w:widowControl w:val="false"/>
      <w:spacing w:lineRule="exact" w:line="240" w:before="0" w:after="0"/>
    </w:pPr>
    <w:rPr>
      <w:color w:val="000000"/>
      <w:sz w:val="24"/>
      <w:lang w:eastAsia="it-IT"/>
    </w:rPr>
  </w:style>
  <w:style w:type="paragraph" w:styleId="CM7">
    <w:name w:val="CM7"/>
    <w:basedOn w:val="Default"/>
    <w:qFormat/>
    <w:pPr>
      <w:widowControl w:val="false"/>
      <w:spacing w:lineRule="atLeast" w:line="283" w:before="0" w:after="0"/>
    </w:pPr>
    <w:rPr>
      <w:color w:val="000000"/>
      <w:sz w:val="24"/>
      <w:lang w:eastAsia="it-IT"/>
    </w:rPr>
  </w:style>
  <w:style w:type="paragraph" w:styleId="TableGrid">
    <w:name w:val="Table Grid"/>
    <w:basedOn w:val="NormalTable"/>
    <w:qFormat/>
    <w:pPr>
      <w:spacing w:lineRule="exact" w:line="240" w:before="0" w:after="0"/>
    </w:pPr>
    <w:rPr>
      <w:sz w:val="20"/>
      <w:lang w:eastAsia="it-IT"/>
    </w:rPr>
  </w:style>
  <w:style w:type="paragraph" w:styleId="Contenutocornice">
    <w:name w:val="Contenuto cornice"/>
    <w:basedOn w:val="Normal"/>
    <w:qFormat/>
    <w:pPr/>
    <w:rPr>
      <w:lang w:eastAsia="it-IT"/>
    </w:rPr>
  </w:style>
  <w:style w:type="paragraph" w:styleId="Intestazioneepidipagina">
    <w:name w:val="Intestazione e piè di pagina"/>
    <w:basedOn w:val="Normal"/>
    <w:qFormat/>
    <w:pPr>
      <w:tabs>
        <w:tab w:val="clear" w:pos="720"/>
        <w:tab w:val="center" w:pos="4995" w:leader="none"/>
        <w:tab w:val="right" w:pos="9991" w:leader="none"/>
      </w:tabs>
    </w:pPr>
    <w:rPr>
      <w:lang w:eastAsia="it-IT"/>
    </w:rPr>
  </w:style>
  <w:style w:type="paragraph" w:styleId="Intestazione">
    <w:name w:val="Header"/>
    <w:basedOn w:val="Intestazioneepidipagina"/>
    <w:pPr/>
    <w:rPr>
      <w:lang w:eastAsia="it-IT"/>
    </w:rPr>
  </w:style>
  <w:style w:type="paragraph" w:styleId="ListParagraph">
    <w:name w:val="List Paragraph"/>
    <w:basedOn w:val="Normal"/>
    <w:qFormat/>
    <w:pPr>
      <w:ind w:left="720" w:right="0" w:hanging="0"/>
    </w:pPr>
    <w:rPr>
      <w:sz w:val="24"/>
    </w:rPr>
  </w:style>
  <w:style w:type="paragraph" w:styleId="Rientrocorpodeltesto">
    <w:name w:val="Body Text Indent"/>
    <w:basedOn w:val="Normal"/>
    <w:pPr>
      <w:ind w:left="0" w:right="0" w:firstLine="397"/>
      <w:jc w:val="both"/>
    </w:pPr>
    <w:rPr>
      <w:rFonts w:ascii="Times" w:hAnsi="Times"/>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dpo@actaconsulting.it" TargetMode="External"/><Relationship Id="rId5" Type="http://schemas.openxmlformats.org/officeDocument/2006/relationships/hyperlink" Target="mailto:stefania.truscia@comune.moncalieri.to.it" TargetMode="External"/><Relationship Id="rId6" Type="http://schemas.openxmlformats.org/officeDocument/2006/relationships/hyperlink" Target="mailto:protocollo@cert.comune.moncalieri.to.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6</Pages>
  <Words>1578</Words>
  <CharactersWithSpaces>12617</CharactersWithSpaces>
  <Paragraphs>90</Paragraphs>
  <Company>Comune di Moncalieri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2015-09-18T12:20:00Z</dcterms:created>
  <dc:creator>Città di Torino</dc:creator>
  <dc:description/>
  <dc:language>it-IT</dc:language>
  <cp:lastModifiedBy/>
  <cp:lastPrinted>2015-09-21T13:52:00Z</cp:lastPrinted>
  <dcterms:modified xsi:type="dcterms:W3CDTF">2020-12-26T20:13:00Z</dcterms:modified>
  <cp:revision>0</cp:revision>
  <dc:subject/>
  <dc:title>MODULO CA ultima versione sett 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Comune di Moncalieri</vt:lpwstr>
  </property>
  <property fmtid="{D5CDD505-2E9C-101B-9397-08002B2CF9AE}" pid="3" name="Operator">
    <vt:lpwstr>gerbino</vt:lpwstr>
  </property>
</Properties>
</file>